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897C" w14:textId="73D54B80" w:rsidR="0013770C" w:rsidRPr="00891E85" w:rsidRDefault="00245BF0" w:rsidP="00782E4E">
      <w:pPr>
        <w:jc w:val="center"/>
        <w:rPr>
          <w:rFonts w:ascii="Times New Roman" w:hAnsi="Times New Roman"/>
          <w:b/>
          <w:sz w:val="24"/>
          <w:szCs w:val="24"/>
        </w:rPr>
      </w:pPr>
      <w:r w:rsidRPr="00245BF0">
        <w:rPr>
          <w:b/>
          <w:sz w:val="24"/>
          <w:szCs w:val="24"/>
        </w:rPr>
        <w:t xml:space="preserve">ŽÁDOST O VYDÁNÍ ZÁVAZNÉHO STANOVISKA K TECHNICKÉMU A VĚCNÉMU VYBAVENÍ ZDRAVOTNICKÉHO ZAŘÍZENÍ POSKYTUJÍCÍMU LÉKÁRENSKOU PÉČI </w:t>
      </w:r>
      <w:r w:rsidR="009D7CD0">
        <w:rPr>
          <w:b/>
          <w:sz w:val="24"/>
          <w:szCs w:val="24"/>
        </w:rPr>
        <w:t>–</w:t>
      </w:r>
      <w:r w:rsidRPr="00245BF0">
        <w:rPr>
          <w:b/>
          <w:sz w:val="24"/>
          <w:szCs w:val="24"/>
        </w:rPr>
        <w:t xml:space="preserve"> LÉKÁRNY</w:t>
      </w:r>
      <w:bookmarkStart w:id="0" w:name="_Hlk521405112"/>
    </w:p>
    <w:tbl>
      <w:tblPr>
        <w:tblW w:w="10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1"/>
        <w:gridCol w:w="6096"/>
      </w:tblGrid>
      <w:tr w:rsidR="00245BF0" w14:paraId="216DCDBC" w14:textId="77777777" w:rsidTr="009E00F3">
        <w:trPr>
          <w:trHeight w:val="747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14:paraId="08A32069" w14:textId="77777777" w:rsidR="00245BF0" w:rsidRPr="00245BF0" w:rsidRDefault="00245BF0" w:rsidP="00245BF0">
            <w:pPr>
              <w:spacing w:after="0"/>
              <w:rPr>
                <w:b/>
                <w:sz w:val="20"/>
                <w:szCs w:val="20"/>
              </w:rPr>
            </w:pPr>
            <w:proofErr w:type="gramStart"/>
            <w:r w:rsidRPr="00245BF0">
              <w:rPr>
                <w:b/>
                <w:sz w:val="20"/>
                <w:szCs w:val="20"/>
              </w:rPr>
              <w:t xml:space="preserve">Žadatel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5BF0">
              <w:rPr>
                <w:b/>
                <w:sz w:val="20"/>
                <w:szCs w:val="20"/>
              </w:rPr>
              <w:t>-</w:t>
            </w:r>
            <w:proofErr w:type="gramEnd"/>
          </w:p>
          <w:p w14:paraId="751EFEC2" w14:textId="00896139" w:rsidR="00245BF0" w:rsidRDefault="009D7CD0" w:rsidP="00245B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u</w:t>
            </w:r>
            <w:r w:rsidR="00245BF0" w:rsidRPr="00262CF9">
              <w:rPr>
                <w:sz w:val="20"/>
                <w:szCs w:val="20"/>
                <w:u w:val="single"/>
              </w:rPr>
              <w:t xml:space="preserve"> fyzické osoby</w:t>
            </w:r>
            <w:r w:rsidR="00245BF0">
              <w:rPr>
                <w:sz w:val="20"/>
                <w:szCs w:val="20"/>
              </w:rPr>
              <w:t xml:space="preserve"> jméno, popřípadě jména, příjmení, rodné příjmení, státní občanství, datum a místo narození, </w:t>
            </w:r>
          </w:p>
          <w:p w14:paraId="41205588" w14:textId="77777777" w:rsidR="00245BF0" w:rsidRDefault="00245BF0" w:rsidP="00245BF0">
            <w:pPr>
              <w:spacing w:after="0"/>
              <w:rPr>
                <w:sz w:val="20"/>
                <w:szCs w:val="20"/>
              </w:rPr>
            </w:pPr>
            <w:r w:rsidRPr="00262CF9">
              <w:rPr>
                <w:sz w:val="20"/>
                <w:szCs w:val="20"/>
                <w:u w:val="single"/>
              </w:rPr>
              <w:t>u právnické osoby</w:t>
            </w:r>
            <w:r>
              <w:rPr>
                <w:sz w:val="20"/>
                <w:szCs w:val="20"/>
              </w:rPr>
              <w:t xml:space="preserve"> obchodní firma nebo název</w:t>
            </w:r>
          </w:p>
          <w:p w14:paraId="107E2265" w14:textId="77777777" w:rsidR="00245BF0" w:rsidRDefault="00245BF0" w:rsidP="00245BF0">
            <w:pPr>
              <w:spacing w:after="0"/>
              <w:rPr>
                <w:sz w:val="20"/>
                <w:szCs w:val="20"/>
              </w:rPr>
            </w:pPr>
            <w:r w:rsidRPr="00262CF9">
              <w:rPr>
                <w:sz w:val="20"/>
                <w:szCs w:val="20"/>
                <w:u w:val="single"/>
              </w:rPr>
              <w:t>u organizační složky státu</w:t>
            </w:r>
            <w:r>
              <w:rPr>
                <w:sz w:val="20"/>
                <w:szCs w:val="20"/>
                <w:u w:val="single"/>
              </w:rPr>
              <w:t xml:space="preserve"> nebo územního samosprávného celku</w:t>
            </w:r>
            <w:r>
              <w:rPr>
                <w:sz w:val="20"/>
                <w:szCs w:val="20"/>
              </w:rPr>
              <w:t xml:space="preserve"> název, identifikační číslo a název jejího zřizovatele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BB365" w14:textId="77777777" w:rsidR="00245BF0" w:rsidRDefault="00245BF0" w:rsidP="009E00F3">
            <w:pPr>
              <w:spacing w:after="0"/>
              <w:rPr>
                <w:sz w:val="20"/>
                <w:szCs w:val="20"/>
              </w:rPr>
            </w:pPr>
          </w:p>
        </w:tc>
      </w:tr>
      <w:tr w:rsidR="00245BF0" w14:paraId="5BF02841" w14:textId="77777777" w:rsidTr="009E00F3">
        <w:trPr>
          <w:trHeight w:val="284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A66F0" w14:textId="77777777" w:rsidR="00245BF0" w:rsidRPr="00245BF0" w:rsidRDefault="00245BF0" w:rsidP="00245BF0">
            <w:pPr>
              <w:spacing w:after="0"/>
              <w:rPr>
                <w:b/>
                <w:sz w:val="20"/>
                <w:szCs w:val="20"/>
              </w:rPr>
            </w:pPr>
            <w:r w:rsidRPr="00245BF0">
              <w:rPr>
                <w:b/>
                <w:sz w:val="20"/>
                <w:szCs w:val="20"/>
              </w:rPr>
              <w:t xml:space="preserve">Adresa žadatele - </w:t>
            </w:r>
          </w:p>
          <w:p w14:paraId="4ECBBD29" w14:textId="77777777" w:rsidR="00245BF0" w:rsidRDefault="00245BF0" w:rsidP="00245BF0">
            <w:pPr>
              <w:spacing w:after="0"/>
              <w:rPr>
                <w:sz w:val="20"/>
                <w:szCs w:val="20"/>
              </w:rPr>
            </w:pPr>
            <w:r w:rsidRPr="00262CF9">
              <w:rPr>
                <w:sz w:val="20"/>
                <w:szCs w:val="20"/>
                <w:u w:val="single"/>
              </w:rPr>
              <w:t>u fyzické osoby</w:t>
            </w:r>
            <w:r>
              <w:rPr>
                <w:sz w:val="20"/>
                <w:szCs w:val="20"/>
              </w:rPr>
              <w:t xml:space="preserve"> adresa místa trvalého pobytu</w:t>
            </w:r>
            <w:r w:rsidR="00632C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(u osoby bez trvalého pobytu na území České republiky adresu bydliště mimo území ČR, popř. adresu místa hlášeného pobytu v ČR)</w:t>
            </w:r>
          </w:p>
          <w:p w14:paraId="79249BAB" w14:textId="77777777" w:rsidR="00245BF0" w:rsidRDefault="00245BF0" w:rsidP="00245BF0">
            <w:pPr>
              <w:spacing w:after="0"/>
              <w:rPr>
                <w:sz w:val="20"/>
                <w:szCs w:val="20"/>
              </w:rPr>
            </w:pPr>
            <w:r w:rsidRPr="00262CF9">
              <w:rPr>
                <w:sz w:val="20"/>
                <w:szCs w:val="20"/>
                <w:u w:val="single"/>
              </w:rPr>
              <w:t>u právnické osoby</w:t>
            </w:r>
            <w:r>
              <w:rPr>
                <w:sz w:val="20"/>
                <w:szCs w:val="20"/>
              </w:rPr>
              <w:t xml:space="preserve"> adresa sídla, pokud je v zahraničí též místo usazení podniku nebo organizační složky podniku v České republice</w:t>
            </w:r>
          </w:p>
          <w:p w14:paraId="0C74DDCB" w14:textId="77777777" w:rsidR="00245BF0" w:rsidRPr="0014119D" w:rsidRDefault="00245BF0" w:rsidP="00245BF0">
            <w:pPr>
              <w:spacing w:after="0"/>
              <w:rPr>
                <w:sz w:val="20"/>
                <w:szCs w:val="20"/>
              </w:rPr>
            </w:pPr>
            <w:r w:rsidRPr="00262CF9">
              <w:rPr>
                <w:sz w:val="20"/>
                <w:szCs w:val="20"/>
                <w:u w:val="single"/>
              </w:rPr>
              <w:t>u organizační složky státu</w:t>
            </w:r>
            <w:r>
              <w:rPr>
                <w:sz w:val="20"/>
                <w:szCs w:val="20"/>
                <w:u w:val="single"/>
              </w:rPr>
              <w:t xml:space="preserve"> nebo územního samosprávného celku</w:t>
            </w:r>
            <w:r>
              <w:rPr>
                <w:sz w:val="20"/>
                <w:szCs w:val="20"/>
              </w:rPr>
              <w:t xml:space="preserve"> adresa sídla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D8A52" w14:textId="77777777" w:rsidR="00245BF0" w:rsidRDefault="00245BF0" w:rsidP="009E00F3">
            <w:pPr>
              <w:spacing w:after="0"/>
              <w:rPr>
                <w:sz w:val="20"/>
                <w:szCs w:val="20"/>
              </w:rPr>
            </w:pPr>
          </w:p>
        </w:tc>
      </w:tr>
      <w:tr w:rsidR="00245BF0" w14:paraId="33A1C8C2" w14:textId="77777777" w:rsidTr="009E00F3">
        <w:trPr>
          <w:trHeight w:val="284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535DC" w14:textId="70636A6D" w:rsidR="00245BF0" w:rsidRDefault="00245BF0" w:rsidP="00245BF0">
            <w:pPr>
              <w:spacing w:after="0"/>
              <w:rPr>
                <w:sz w:val="20"/>
                <w:szCs w:val="20"/>
              </w:rPr>
            </w:pPr>
            <w:r w:rsidRPr="00245BF0">
              <w:rPr>
                <w:b/>
                <w:sz w:val="20"/>
                <w:szCs w:val="20"/>
              </w:rPr>
              <w:t>Statutární zástupce</w:t>
            </w:r>
            <w:r>
              <w:rPr>
                <w:sz w:val="20"/>
                <w:szCs w:val="20"/>
              </w:rPr>
              <w:t xml:space="preserve"> </w:t>
            </w:r>
            <w:r w:rsidR="009D7CD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jméno, příjmení, rodné příjmení, státní občanství, adresa místa trvalého pobytu, datum a místo narození.</w:t>
            </w:r>
          </w:p>
          <w:p w14:paraId="252FF025" w14:textId="0D69CADB" w:rsidR="00245BF0" w:rsidRDefault="00245BF0" w:rsidP="00245B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případě </w:t>
            </w:r>
            <w:r w:rsidRPr="00262CF9">
              <w:rPr>
                <w:sz w:val="20"/>
                <w:szCs w:val="20"/>
              </w:rPr>
              <w:t>organizační složky státu nebo územního samosprávného celku</w:t>
            </w:r>
            <w:r>
              <w:rPr>
                <w:sz w:val="20"/>
                <w:szCs w:val="20"/>
              </w:rPr>
              <w:t xml:space="preserve"> jméno, příjmení, rodné příjmení, státní občanství, adresu bydliště, datum narození vedoucího organizační složky státu</w:t>
            </w:r>
            <w:r w:rsidR="00A87965">
              <w:rPr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B686B" w14:textId="77777777" w:rsidR="00245BF0" w:rsidRDefault="00245BF0" w:rsidP="009E00F3">
            <w:pPr>
              <w:spacing w:after="0"/>
              <w:rPr>
                <w:sz w:val="20"/>
                <w:szCs w:val="20"/>
              </w:rPr>
            </w:pPr>
          </w:p>
        </w:tc>
      </w:tr>
      <w:tr w:rsidR="00245BF0" w14:paraId="76B1423F" w14:textId="77777777" w:rsidTr="009E00F3">
        <w:trPr>
          <w:trHeight w:val="577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F85ED" w14:textId="49198A2A" w:rsidR="00245BF0" w:rsidRDefault="00245BF0" w:rsidP="00245BF0">
            <w:pPr>
              <w:spacing w:after="0"/>
              <w:rPr>
                <w:sz w:val="20"/>
                <w:szCs w:val="20"/>
              </w:rPr>
            </w:pPr>
            <w:r w:rsidRPr="00245BF0">
              <w:rPr>
                <w:b/>
                <w:sz w:val="20"/>
                <w:szCs w:val="20"/>
              </w:rPr>
              <w:t>Identifikační číslo</w:t>
            </w:r>
            <w:r w:rsidRPr="00245BF0">
              <w:rPr>
                <w:sz w:val="20"/>
                <w:szCs w:val="20"/>
              </w:rPr>
              <w:t xml:space="preserve"> </w:t>
            </w:r>
            <w:r w:rsidR="005940EA">
              <w:rPr>
                <w:sz w:val="20"/>
                <w:szCs w:val="20"/>
              </w:rPr>
              <w:t xml:space="preserve">osoby </w:t>
            </w:r>
            <w:r w:rsidR="009D7CD0">
              <w:rPr>
                <w:sz w:val="20"/>
                <w:szCs w:val="20"/>
              </w:rPr>
              <w:t>–</w:t>
            </w:r>
            <w:r w:rsidRPr="00245BF0">
              <w:rPr>
                <w:sz w:val="20"/>
                <w:szCs w:val="20"/>
              </w:rPr>
              <w:t xml:space="preserve"> IČ</w:t>
            </w:r>
            <w:r w:rsidR="005940EA">
              <w:rPr>
                <w:sz w:val="20"/>
                <w:szCs w:val="20"/>
              </w:rPr>
              <w:t>O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F6278" w14:textId="77777777" w:rsidR="00245BF0" w:rsidRDefault="00245BF0" w:rsidP="009E00F3">
            <w:pPr>
              <w:spacing w:after="0"/>
              <w:rPr>
                <w:sz w:val="20"/>
                <w:szCs w:val="20"/>
              </w:rPr>
            </w:pPr>
          </w:p>
        </w:tc>
      </w:tr>
      <w:tr w:rsidR="00245BF0" w14:paraId="74545A62" w14:textId="77777777" w:rsidTr="009E00F3">
        <w:trPr>
          <w:trHeight w:val="555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74FC" w14:textId="3CBB8669" w:rsidR="00245BF0" w:rsidRDefault="00245BF0" w:rsidP="00245BF0">
            <w:pPr>
              <w:spacing w:after="0"/>
              <w:rPr>
                <w:sz w:val="20"/>
                <w:szCs w:val="20"/>
              </w:rPr>
            </w:pPr>
            <w:r w:rsidRPr="00245BF0">
              <w:rPr>
                <w:b/>
                <w:sz w:val="20"/>
                <w:szCs w:val="20"/>
              </w:rPr>
              <w:t>Kontaktní údaje žadatele</w:t>
            </w:r>
            <w:r>
              <w:rPr>
                <w:sz w:val="20"/>
                <w:szCs w:val="20"/>
              </w:rPr>
              <w:t xml:space="preserve"> </w:t>
            </w:r>
            <w:r w:rsidR="009D7CD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telefon, e-mail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10FB4" w14:textId="77777777" w:rsidR="00245BF0" w:rsidRDefault="00245BF0" w:rsidP="009E00F3">
            <w:pPr>
              <w:spacing w:after="0"/>
              <w:rPr>
                <w:sz w:val="20"/>
                <w:szCs w:val="20"/>
              </w:rPr>
            </w:pPr>
          </w:p>
        </w:tc>
      </w:tr>
      <w:tr w:rsidR="00245BF0" w14:paraId="5681EF4D" w14:textId="77777777" w:rsidTr="009E00F3">
        <w:trPr>
          <w:trHeight w:val="284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C5451" w14:textId="6E7DA4B4" w:rsidR="00245BF0" w:rsidRDefault="00245BF0" w:rsidP="00245BF0">
            <w:pPr>
              <w:spacing w:after="0"/>
              <w:rPr>
                <w:sz w:val="20"/>
                <w:szCs w:val="20"/>
              </w:rPr>
            </w:pPr>
            <w:r w:rsidRPr="00245BF0">
              <w:rPr>
                <w:b/>
                <w:sz w:val="20"/>
                <w:szCs w:val="20"/>
              </w:rPr>
              <w:t>Odborný zástupce</w:t>
            </w:r>
            <w:r>
              <w:rPr>
                <w:sz w:val="20"/>
                <w:szCs w:val="20"/>
              </w:rPr>
              <w:t xml:space="preserve"> </w:t>
            </w:r>
            <w:r w:rsidR="009D7CD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jméno, popřípadě jména, příjmení, rodné příjmení, státní občanství, adresa místa trvalého pobytu, datum a místo narození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51C78" w14:textId="77777777" w:rsidR="00245BF0" w:rsidRDefault="00245BF0" w:rsidP="009E00F3">
            <w:pPr>
              <w:spacing w:after="0"/>
              <w:rPr>
                <w:sz w:val="20"/>
                <w:szCs w:val="20"/>
              </w:rPr>
            </w:pPr>
          </w:p>
        </w:tc>
      </w:tr>
      <w:tr w:rsidR="00245BF0" w14:paraId="1ABA151F" w14:textId="77777777" w:rsidTr="009E00F3">
        <w:trPr>
          <w:trHeight w:val="284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6304B" w14:textId="0C0B4327" w:rsidR="00245BF0" w:rsidRDefault="00245BF0" w:rsidP="00245BF0">
            <w:pPr>
              <w:spacing w:after="0"/>
              <w:rPr>
                <w:sz w:val="20"/>
                <w:szCs w:val="20"/>
              </w:rPr>
            </w:pPr>
            <w:r w:rsidRPr="00245BF0">
              <w:rPr>
                <w:b/>
                <w:sz w:val="20"/>
                <w:szCs w:val="20"/>
              </w:rPr>
              <w:t>Místo poskytování lékárenské péče</w:t>
            </w:r>
            <w:r>
              <w:rPr>
                <w:sz w:val="20"/>
                <w:szCs w:val="20"/>
              </w:rPr>
              <w:t xml:space="preserve"> </w:t>
            </w:r>
            <w:r w:rsidR="009D7CD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název a přesná adresa lékárny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CB6B6" w14:textId="77777777" w:rsidR="00245BF0" w:rsidRDefault="00245BF0" w:rsidP="009E00F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2EBA2E0" w14:textId="77777777" w:rsidR="006E7E84" w:rsidRDefault="006E7E84">
      <w:r>
        <w:br w:type="page"/>
      </w:r>
    </w:p>
    <w:tbl>
      <w:tblPr>
        <w:tblW w:w="10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1"/>
        <w:gridCol w:w="5671"/>
        <w:gridCol w:w="425"/>
      </w:tblGrid>
      <w:tr w:rsidR="00245BF0" w14:paraId="1118CCD0" w14:textId="77777777" w:rsidTr="009E00F3">
        <w:trPr>
          <w:trHeight w:val="578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91828" w14:textId="5FE5188C" w:rsidR="00245BF0" w:rsidRPr="00245BF0" w:rsidRDefault="00245BF0" w:rsidP="00245BF0">
            <w:pPr>
              <w:spacing w:after="0"/>
              <w:rPr>
                <w:b/>
                <w:sz w:val="20"/>
                <w:szCs w:val="20"/>
              </w:rPr>
            </w:pPr>
            <w:r w:rsidRPr="00245BF0">
              <w:rPr>
                <w:b/>
                <w:sz w:val="20"/>
                <w:szCs w:val="20"/>
              </w:rPr>
              <w:lastRenderedPageBreak/>
              <w:t>Datum zahájení poskytování lékárenské péče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3F69D" w14:textId="77777777" w:rsidR="00245BF0" w:rsidRDefault="00245BF0" w:rsidP="009E00F3">
            <w:pPr>
              <w:spacing w:after="0"/>
              <w:rPr>
                <w:sz w:val="20"/>
                <w:szCs w:val="20"/>
              </w:rPr>
            </w:pPr>
          </w:p>
        </w:tc>
      </w:tr>
      <w:tr w:rsidR="00245BF0" w14:paraId="2A7D0E7C" w14:textId="77777777" w:rsidTr="00245BF0">
        <w:trPr>
          <w:trHeight w:val="284"/>
        </w:trPr>
        <w:tc>
          <w:tcPr>
            <w:tcW w:w="10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1110" w14:textId="7C51DDAD" w:rsidR="00245BF0" w:rsidRDefault="00245BF0" w:rsidP="00245BF0">
            <w:pPr>
              <w:spacing w:after="0"/>
              <w:rPr>
                <w:b/>
                <w:sz w:val="20"/>
                <w:szCs w:val="20"/>
              </w:rPr>
            </w:pPr>
            <w:r w:rsidRPr="00245BF0">
              <w:rPr>
                <w:b/>
                <w:sz w:val="20"/>
                <w:szCs w:val="20"/>
              </w:rPr>
              <w:t>Žádám Státní ústav pro kontrolu léčiv o vydání závazného stanoviska k technickému a věcnému vybavení zdravotnického zařízení poskytujícího lékárenskou péči ve smyslu § 5 odst. 2 písm. i) zákona o zdravotních službách</w:t>
            </w:r>
            <w:r w:rsidR="005940EA">
              <w:rPr>
                <w:b/>
                <w:sz w:val="20"/>
                <w:szCs w:val="20"/>
              </w:rPr>
              <w:t>, ve znění pozdějších předpisů</w:t>
            </w:r>
          </w:p>
          <w:p w14:paraId="6F799A48" w14:textId="77777777" w:rsidR="00245BF0" w:rsidRDefault="00245BF0" w:rsidP="00245BF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45BF0">
              <w:rPr>
                <w:b/>
                <w:sz w:val="20"/>
                <w:szCs w:val="20"/>
              </w:rPr>
              <w:t xml:space="preserve">v rozsahu </w:t>
            </w:r>
            <w:r w:rsidRPr="00245BF0">
              <w:rPr>
                <w:sz w:val="20"/>
                <w:szCs w:val="20"/>
              </w:rPr>
              <w:t>dle Přílohy 1 a 5 vyhlášky č. 92/2012 Sb</w:t>
            </w:r>
            <w:r w:rsidRPr="00245BF0">
              <w:rPr>
                <w:b/>
                <w:sz w:val="20"/>
                <w:szCs w:val="20"/>
              </w:rPr>
              <w:t>.</w:t>
            </w:r>
            <w:bookmarkStart w:id="1" w:name="Zaškrtávací9"/>
            <w:r w:rsidRPr="00245BF0">
              <w:rPr>
                <w:b/>
                <w:sz w:val="20"/>
                <w:szCs w:val="20"/>
              </w:rPr>
              <w:fldChar w:fldCharType="begin"/>
            </w:r>
            <w:r w:rsidRPr="00245BF0">
              <w:rPr>
                <w:b/>
                <w:sz w:val="20"/>
                <w:szCs w:val="20"/>
              </w:rPr>
              <w:instrText xml:space="preserve"> FORMCHECKBOX </w:instrText>
            </w:r>
            <w:r w:rsidRPr="00245BF0">
              <w:rPr>
                <w:b/>
                <w:sz w:val="20"/>
                <w:szCs w:val="20"/>
              </w:rPr>
              <w:fldChar w:fldCharType="separate"/>
            </w:r>
            <w:r w:rsidRPr="00245BF0">
              <w:rPr>
                <w:b/>
                <w:sz w:val="20"/>
                <w:szCs w:val="20"/>
              </w:rPr>
              <w:fldChar w:fldCharType="end"/>
            </w:r>
            <w:bookmarkEnd w:id="1"/>
          </w:p>
          <w:p w14:paraId="2720A595" w14:textId="77777777" w:rsidR="00245BF0" w:rsidRPr="00245BF0" w:rsidRDefault="00245BF0" w:rsidP="00245BF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45BF0" w14:paraId="4073F5A6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0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7E38" w14:textId="0EA707CB" w:rsidR="00245BF0" w:rsidRDefault="00245BF0" w:rsidP="00245BF0">
            <w:pPr>
              <w:spacing w:after="0"/>
              <w:rPr>
                <w:sz w:val="20"/>
                <w:szCs w:val="20"/>
              </w:rPr>
            </w:pPr>
            <w:r w:rsidRPr="00245BF0">
              <w:rPr>
                <w:b/>
                <w:sz w:val="20"/>
                <w:szCs w:val="20"/>
              </w:rPr>
              <w:t xml:space="preserve">Přílohy k žádosti </w:t>
            </w:r>
            <w:r w:rsidR="009D7CD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zaškrtněte přílohy předkládané společně s tímto formulářem</w:t>
            </w:r>
          </w:p>
        </w:tc>
      </w:tr>
      <w:tr w:rsidR="00245BF0" w14:paraId="629E412E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3A9D6" w14:textId="77777777" w:rsidR="00245BF0" w:rsidRPr="00245BF0" w:rsidRDefault="00245BF0" w:rsidP="00245BF0">
            <w:pPr>
              <w:pStyle w:val="Odstavecseseznamem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245BF0">
              <w:rPr>
                <w:sz w:val="20"/>
                <w:szCs w:val="20"/>
              </w:rPr>
              <w:t>výpis z obchodního rejstříku či živnostenské oprávnění, popř. zřizovací listina či statut vydaný orgánem státní správy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749FE" w14:textId="77777777" w:rsidR="00245BF0" w:rsidRDefault="00245BF0" w:rsidP="00245B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5BF0" w14:paraId="153F02E0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76C7B" w14:textId="77777777" w:rsidR="00245BF0" w:rsidRPr="00245BF0" w:rsidRDefault="00245BF0" w:rsidP="00245BF0">
            <w:pPr>
              <w:pStyle w:val="Odstavecseseznamem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245BF0">
              <w:rPr>
                <w:sz w:val="20"/>
                <w:szCs w:val="20"/>
              </w:rPr>
              <w:t>doklad o právu užívat prostory lékárny, popř. kopie kolaudačního souhlasu či obdobného dokladu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9A4AB" w14:textId="77777777" w:rsidR="00245BF0" w:rsidRDefault="00245BF0" w:rsidP="00245B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5BF0" w14:paraId="24F45366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DFB2E" w14:textId="77777777" w:rsidR="00245BF0" w:rsidRPr="00245BF0" w:rsidRDefault="00245BF0" w:rsidP="00245BF0">
            <w:pPr>
              <w:pStyle w:val="Odstavecseseznamem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245BF0">
              <w:rPr>
                <w:sz w:val="20"/>
                <w:szCs w:val="20"/>
              </w:rPr>
              <w:t xml:space="preserve">specifikace k žádosti o vydání závazného stanoviska k technickému a věcnému vybavení lékárny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9E935" w14:textId="77777777" w:rsidR="00245BF0" w:rsidRDefault="00245BF0" w:rsidP="00245B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5BF0" w14:paraId="1B222E69" w14:textId="77777777" w:rsidTr="00245BF0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302BEC" w14:textId="12EC0870" w:rsidR="00245BF0" w:rsidRPr="00245BF0" w:rsidRDefault="00245BF0" w:rsidP="00245BF0">
            <w:pPr>
              <w:pStyle w:val="Odstavecseseznamem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245BF0">
              <w:rPr>
                <w:sz w:val="20"/>
                <w:szCs w:val="20"/>
              </w:rPr>
              <w:t xml:space="preserve">doklad o provedení úhrady nákladů podle pokynu SÚKL UST-29 (§ 112 zákona č. 378/2007 Sb., o léčivech a o změnách některých souvisejících zákonů, ve znění pozdějších </w:t>
            </w:r>
            <w:r w:rsidR="00A87965" w:rsidRPr="00245BF0">
              <w:rPr>
                <w:sz w:val="20"/>
                <w:szCs w:val="20"/>
              </w:rPr>
              <w:t>předpisů – kódy</w:t>
            </w:r>
            <w:r w:rsidRPr="00245BF0">
              <w:rPr>
                <w:sz w:val="20"/>
                <w:szCs w:val="20"/>
              </w:rPr>
              <w:t xml:space="preserve"> žádostí L-002, L-003, L-004)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11DB97" w14:textId="77777777" w:rsidR="00245BF0" w:rsidRDefault="00245BF0" w:rsidP="00245B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5BF0" w14:paraId="09786954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5B440B" w14:textId="77777777" w:rsidR="00245BF0" w:rsidRPr="00245BF0" w:rsidRDefault="00245BF0" w:rsidP="00245BF0">
            <w:pPr>
              <w:pStyle w:val="Odstavecseseznamem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245BF0">
              <w:rPr>
                <w:sz w:val="20"/>
                <w:szCs w:val="20"/>
              </w:rPr>
              <w:t>žádost o zřízení účtu a přidělení přihlašovacích údajů pro připojení a komunikaci s CÚ elektronických receptů</w:t>
            </w:r>
            <w:r w:rsidR="00B54B1E">
              <w:rPr>
                <w:sz w:val="20"/>
                <w:szCs w:val="20"/>
              </w:rPr>
              <w:t>, zasílejte s oznámením o zahájení činnosti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4E21EE" w14:textId="77777777" w:rsidR="00245BF0" w:rsidRDefault="00245BF0" w:rsidP="00245B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5BF0" w14:paraId="399EA94B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D6207" w14:textId="77777777" w:rsidR="00245BF0" w:rsidRPr="00245BF0" w:rsidRDefault="00245BF0" w:rsidP="00245BF0">
            <w:pPr>
              <w:pStyle w:val="Odstavecseseznamem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245BF0">
              <w:rPr>
                <w:sz w:val="20"/>
                <w:szCs w:val="20"/>
              </w:rPr>
              <w:t>jiné – uveďte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68E51" w14:textId="77777777" w:rsidR="00245BF0" w:rsidRDefault="00245BF0" w:rsidP="00245B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5BF0" w14:paraId="76C761B9" w14:textId="77777777" w:rsidTr="00245BF0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D1835B" w14:textId="77777777" w:rsidR="00245BF0" w:rsidRDefault="00245BF0" w:rsidP="00245BF0">
            <w:pPr>
              <w:spacing w:after="0"/>
              <w:rPr>
                <w:sz w:val="20"/>
                <w:szCs w:val="20"/>
              </w:rPr>
            </w:pPr>
          </w:p>
          <w:p w14:paraId="7EA8FD1E" w14:textId="77777777" w:rsidR="00245BF0" w:rsidRDefault="00245BF0" w:rsidP="00245B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 žádosti:</w:t>
            </w:r>
          </w:p>
          <w:p w14:paraId="3403578B" w14:textId="77777777" w:rsidR="00245BF0" w:rsidRDefault="00245BF0" w:rsidP="00245BF0">
            <w:pPr>
              <w:spacing w:after="0"/>
              <w:rPr>
                <w:sz w:val="20"/>
                <w:szCs w:val="20"/>
              </w:rPr>
            </w:pPr>
          </w:p>
          <w:p w14:paraId="7F423BD8" w14:textId="77777777" w:rsidR="00245BF0" w:rsidRPr="007B2825" w:rsidRDefault="00245BF0" w:rsidP="00245BF0">
            <w:pPr>
              <w:spacing w:after="0"/>
              <w:rPr>
                <w:sz w:val="20"/>
                <w:szCs w:val="20"/>
              </w:rPr>
            </w:pPr>
            <w:r w:rsidRPr="007B2825">
              <w:rPr>
                <w:sz w:val="20"/>
                <w:szCs w:val="20"/>
              </w:rPr>
              <w:t xml:space="preserve">  </w:t>
            </w:r>
            <w:r w:rsidRPr="007B2825">
              <w:rPr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25">
              <w:rPr>
                <w:sz w:val="20"/>
                <w:szCs w:val="20"/>
              </w:rPr>
              <w:instrText xml:space="preserve"> FORMCHECKBOX </w:instrText>
            </w:r>
            <w:r w:rsidRPr="007B2825">
              <w:rPr>
                <w:sz w:val="20"/>
                <w:szCs w:val="20"/>
              </w:rPr>
            </w:r>
            <w:r w:rsidRPr="007B2825">
              <w:rPr>
                <w:sz w:val="20"/>
                <w:szCs w:val="20"/>
              </w:rPr>
              <w:fldChar w:fldCharType="separate"/>
            </w:r>
            <w:r w:rsidRPr="007B2825">
              <w:rPr>
                <w:sz w:val="20"/>
                <w:szCs w:val="20"/>
              </w:rPr>
              <w:fldChar w:fldCharType="end"/>
            </w:r>
            <w:r w:rsidRPr="007B2825">
              <w:rPr>
                <w:sz w:val="20"/>
                <w:szCs w:val="20"/>
              </w:rPr>
              <w:t xml:space="preserve">   Lékárna</w:t>
            </w:r>
            <w:r>
              <w:rPr>
                <w:sz w:val="20"/>
                <w:szCs w:val="20"/>
              </w:rPr>
              <w:t xml:space="preserve"> </w:t>
            </w:r>
            <w:r w:rsidRPr="007B2825">
              <w:rPr>
                <w:sz w:val="20"/>
                <w:szCs w:val="20"/>
              </w:rPr>
              <w:t>zřizovaná v nových prostorách</w:t>
            </w:r>
          </w:p>
          <w:p w14:paraId="2AFED132" w14:textId="77777777" w:rsidR="00245BF0" w:rsidRPr="007B2825" w:rsidRDefault="00245BF0" w:rsidP="00245BF0">
            <w:pPr>
              <w:spacing w:after="0"/>
              <w:rPr>
                <w:sz w:val="20"/>
                <w:szCs w:val="20"/>
              </w:rPr>
            </w:pPr>
          </w:p>
          <w:p w14:paraId="0CAC2B3B" w14:textId="77777777" w:rsidR="00245BF0" w:rsidRPr="007B2825" w:rsidRDefault="00245BF0" w:rsidP="00245BF0">
            <w:pPr>
              <w:spacing w:after="0"/>
              <w:rPr>
                <w:sz w:val="20"/>
                <w:szCs w:val="20"/>
              </w:rPr>
            </w:pPr>
            <w:r w:rsidRPr="007B2825">
              <w:rPr>
                <w:sz w:val="20"/>
                <w:szCs w:val="20"/>
              </w:rPr>
              <w:t xml:space="preserve">  </w:t>
            </w:r>
            <w:r w:rsidRPr="007B2825">
              <w:rPr>
                <w:sz w:val="20"/>
                <w:szCs w:val="20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25">
              <w:rPr>
                <w:sz w:val="20"/>
                <w:szCs w:val="20"/>
              </w:rPr>
              <w:instrText xml:space="preserve"> FORMCHECKBOX </w:instrText>
            </w:r>
            <w:r w:rsidRPr="007B2825">
              <w:rPr>
                <w:sz w:val="20"/>
                <w:szCs w:val="20"/>
              </w:rPr>
            </w:r>
            <w:r w:rsidRPr="007B2825">
              <w:rPr>
                <w:sz w:val="20"/>
                <w:szCs w:val="20"/>
              </w:rPr>
              <w:fldChar w:fldCharType="separate"/>
            </w:r>
            <w:r w:rsidRPr="007B282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Lékárna</w:t>
            </w:r>
            <w:r w:rsidRPr="007B2825">
              <w:rPr>
                <w:sz w:val="20"/>
                <w:szCs w:val="20"/>
              </w:rPr>
              <w:t xml:space="preserve"> zřizovaná v prostorách již dříve povolené lékárny</w:t>
            </w:r>
          </w:p>
          <w:p w14:paraId="44033586" w14:textId="77777777" w:rsidR="00245BF0" w:rsidRPr="007B2825" w:rsidRDefault="00245BF0" w:rsidP="00245BF0">
            <w:pPr>
              <w:spacing w:after="0"/>
              <w:rPr>
                <w:sz w:val="20"/>
                <w:szCs w:val="20"/>
              </w:rPr>
            </w:pPr>
          </w:p>
          <w:p w14:paraId="4A292D45" w14:textId="77777777" w:rsidR="00245BF0" w:rsidRPr="007B2825" w:rsidRDefault="00245BF0" w:rsidP="00245BF0">
            <w:pPr>
              <w:spacing w:after="0"/>
              <w:rPr>
                <w:sz w:val="20"/>
                <w:szCs w:val="20"/>
              </w:rPr>
            </w:pPr>
            <w:r w:rsidRPr="007B2825">
              <w:rPr>
                <w:sz w:val="20"/>
                <w:szCs w:val="20"/>
              </w:rPr>
              <w:t xml:space="preserve">  </w:t>
            </w:r>
            <w:r w:rsidRPr="007B2825"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25">
              <w:rPr>
                <w:sz w:val="20"/>
                <w:szCs w:val="20"/>
              </w:rPr>
              <w:instrText xml:space="preserve"> FORMCHECKBOX </w:instrText>
            </w:r>
            <w:r w:rsidRPr="007B2825">
              <w:rPr>
                <w:sz w:val="20"/>
                <w:szCs w:val="20"/>
              </w:rPr>
            </w:r>
            <w:r w:rsidRPr="007B2825">
              <w:rPr>
                <w:sz w:val="20"/>
                <w:szCs w:val="20"/>
              </w:rPr>
              <w:fldChar w:fldCharType="separate"/>
            </w:r>
            <w:r w:rsidRPr="007B2825">
              <w:rPr>
                <w:sz w:val="20"/>
                <w:szCs w:val="20"/>
              </w:rPr>
              <w:fldChar w:fldCharType="end"/>
            </w:r>
            <w:r w:rsidRPr="007B2825">
              <w:rPr>
                <w:sz w:val="20"/>
                <w:szCs w:val="20"/>
              </w:rPr>
              <w:t xml:space="preserve">   Zřízení odloučeného oddělení pro výdej léčiv</w:t>
            </w:r>
            <w:r>
              <w:rPr>
                <w:sz w:val="20"/>
                <w:szCs w:val="20"/>
              </w:rPr>
              <w:t xml:space="preserve">ých přípravků </w:t>
            </w:r>
            <w:r w:rsidRPr="007B282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zdravotnických prostředků</w:t>
            </w:r>
          </w:p>
          <w:p w14:paraId="28BA96DF" w14:textId="77777777" w:rsidR="00245BF0" w:rsidRPr="007B2825" w:rsidRDefault="00245BF0" w:rsidP="00245BF0">
            <w:pPr>
              <w:spacing w:after="0"/>
              <w:rPr>
                <w:sz w:val="20"/>
                <w:szCs w:val="20"/>
              </w:rPr>
            </w:pPr>
          </w:p>
          <w:p w14:paraId="193AA495" w14:textId="77777777" w:rsidR="00245BF0" w:rsidRPr="007B2825" w:rsidRDefault="00245BF0" w:rsidP="00245BF0">
            <w:pPr>
              <w:spacing w:after="0"/>
              <w:rPr>
                <w:sz w:val="20"/>
                <w:szCs w:val="20"/>
              </w:rPr>
            </w:pPr>
            <w:r w:rsidRPr="007B2825">
              <w:rPr>
                <w:sz w:val="20"/>
                <w:szCs w:val="20"/>
              </w:rPr>
              <w:t xml:space="preserve">  </w:t>
            </w:r>
            <w:r w:rsidRPr="007B2825"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25">
              <w:rPr>
                <w:sz w:val="20"/>
                <w:szCs w:val="20"/>
              </w:rPr>
              <w:instrText xml:space="preserve"> FORMCHECKBOX </w:instrText>
            </w:r>
            <w:r w:rsidRPr="007B2825">
              <w:rPr>
                <w:sz w:val="20"/>
                <w:szCs w:val="20"/>
              </w:rPr>
            </w:r>
            <w:r w:rsidRPr="007B2825">
              <w:rPr>
                <w:sz w:val="20"/>
                <w:szCs w:val="20"/>
              </w:rPr>
              <w:fldChar w:fldCharType="separate"/>
            </w:r>
            <w:r w:rsidRPr="007B2825">
              <w:rPr>
                <w:sz w:val="20"/>
                <w:szCs w:val="20"/>
              </w:rPr>
              <w:fldChar w:fldCharType="end"/>
            </w:r>
            <w:r w:rsidRPr="007B2825">
              <w:rPr>
                <w:sz w:val="20"/>
                <w:szCs w:val="20"/>
              </w:rPr>
              <w:t xml:space="preserve">   Změna rozsahu činnosti lékárny</w:t>
            </w:r>
          </w:p>
          <w:p w14:paraId="79C8AB1D" w14:textId="77777777" w:rsidR="00245BF0" w:rsidRPr="007B2825" w:rsidRDefault="00245BF0" w:rsidP="00245BF0">
            <w:pPr>
              <w:spacing w:after="0"/>
              <w:rPr>
                <w:sz w:val="20"/>
                <w:szCs w:val="20"/>
              </w:rPr>
            </w:pPr>
          </w:p>
          <w:p w14:paraId="22596036" w14:textId="77777777" w:rsidR="00245BF0" w:rsidRPr="007B2825" w:rsidRDefault="00245BF0" w:rsidP="00245BF0">
            <w:pPr>
              <w:spacing w:after="0"/>
              <w:rPr>
                <w:sz w:val="20"/>
                <w:szCs w:val="20"/>
              </w:rPr>
            </w:pPr>
            <w:r w:rsidRPr="007B2825">
              <w:rPr>
                <w:sz w:val="20"/>
                <w:szCs w:val="20"/>
              </w:rPr>
              <w:t xml:space="preserve">  </w:t>
            </w:r>
            <w:r w:rsidRPr="007B2825"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25">
              <w:rPr>
                <w:sz w:val="20"/>
                <w:szCs w:val="20"/>
              </w:rPr>
              <w:instrText xml:space="preserve"> FORMCHECKBOX </w:instrText>
            </w:r>
            <w:r w:rsidRPr="007B2825">
              <w:rPr>
                <w:sz w:val="20"/>
                <w:szCs w:val="20"/>
              </w:rPr>
            </w:r>
            <w:r w:rsidRPr="007B2825">
              <w:rPr>
                <w:sz w:val="20"/>
                <w:szCs w:val="20"/>
              </w:rPr>
              <w:fldChar w:fldCharType="separate"/>
            </w:r>
            <w:r w:rsidRPr="007B2825">
              <w:rPr>
                <w:sz w:val="20"/>
                <w:szCs w:val="20"/>
              </w:rPr>
              <w:fldChar w:fldCharType="end"/>
            </w:r>
            <w:r w:rsidRPr="007B2825">
              <w:rPr>
                <w:sz w:val="20"/>
                <w:szCs w:val="20"/>
              </w:rPr>
              <w:t xml:space="preserve">   Změna technického a věcného vybavení lékárny</w:t>
            </w:r>
          </w:p>
          <w:p w14:paraId="59CCC804" w14:textId="77777777" w:rsidR="00245BF0" w:rsidRPr="007B2825" w:rsidRDefault="00245BF0" w:rsidP="00245BF0">
            <w:pPr>
              <w:spacing w:after="0"/>
              <w:rPr>
                <w:sz w:val="20"/>
                <w:szCs w:val="20"/>
              </w:rPr>
            </w:pPr>
          </w:p>
          <w:p w14:paraId="20221779" w14:textId="77777777" w:rsidR="00245BF0" w:rsidRPr="007B2825" w:rsidRDefault="00245BF0" w:rsidP="00245BF0">
            <w:pPr>
              <w:spacing w:after="0"/>
              <w:rPr>
                <w:sz w:val="20"/>
                <w:szCs w:val="20"/>
              </w:rPr>
            </w:pPr>
            <w:r w:rsidRPr="007B2825">
              <w:rPr>
                <w:sz w:val="20"/>
                <w:szCs w:val="20"/>
              </w:rPr>
              <w:t xml:space="preserve">  </w:t>
            </w:r>
            <w:r w:rsidRPr="007B2825"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25">
              <w:rPr>
                <w:sz w:val="20"/>
                <w:szCs w:val="20"/>
              </w:rPr>
              <w:instrText xml:space="preserve"> FORMCHECKBOX </w:instrText>
            </w:r>
            <w:r w:rsidRPr="007B2825">
              <w:rPr>
                <w:sz w:val="20"/>
                <w:szCs w:val="20"/>
              </w:rPr>
            </w:r>
            <w:r w:rsidRPr="007B2825">
              <w:rPr>
                <w:sz w:val="20"/>
                <w:szCs w:val="20"/>
              </w:rPr>
              <w:fldChar w:fldCharType="separate"/>
            </w:r>
            <w:r w:rsidRPr="007B2825">
              <w:rPr>
                <w:sz w:val="20"/>
                <w:szCs w:val="20"/>
              </w:rPr>
              <w:fldChar w:fldCharType="end"/>
            </w:r>
            <w:r w:rsidRPr="007B2825">
              <w:rPr>
                <w:sz w:val="20"/>
                <w:szCs w:val="20"/>
              </w:rPr>
              <w:t xml:space="preserve">   Jiný – uveďte:</w:t>
            </w:r>
          </w:p>
          <w:p w14:paraId="56EB4483" w14:textId="77777777" w:rsidR="00245BF0" w:rsidRDefault="00245BF0" w:rsidP="00245B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B04157" w14:textId="77777777" w:rsidR="00245BF0" w:rsidRDefault="00245BF0" w:rsidP="00245BF0">
            <w:pPr>
              <w:rPr>
                <w:sz w:val="20"/>
                <w:szCs w:val="20"/>
              </w:rPr>
            </w:pPr>
          </w:p>
        </w:tc>
      </w:tr>
    </w:tbl>
    <w:p w14:paraId="59FCDC1C" w14:textId="77777777" w:rsidR="00245BF0" w:rsidRDefault="00245BF0" w:rsidP="00245BF0">
      <w:pPr>
        <w:spacing w:after="0"/>
        <w:rPr>
          <w:sz w:val="20"/>
          <w:szCs w:val="20"/>
        </w:rPr>
      </w:pPr>
    </w:p>
    <w:p w14:paraId="5494F935" w14:textId="77777777" w:rsidR="00245BF0" w:rsidRDefault="00245BF0" w:rsidP="00245BF0">
      <w:pPr>
        <w:rPr>
          <w:b/>
          <w:sz w:val="20"/>
          <w:szCs w:val="20"/>
        </w:rPr>
      </w:pPr>
      <w:r w:rsidRPr="00245BF0">
        <w:rPr>
          <w:b/>
          <w:sz w:val="20"/>
          <w:szCs w:val="20"/>
        </w:rPr>
        <w:t>Prohlašuji, že údaje v žádosti a přiložené dokumentaci jsou pravdivé.</w:t>
      </w:r>
    </w:p>
    <w:p w14:paraId="72295AB1" w14:textId="15367E4B" w:rsidR="00A75A49" w:rsidRDefault="00644254" w:rsidP="00A87965">
      <w:pPr>
        <w:spacing w:after="0"/>
        <w:jc w:val="both"/>
        <w:rPr>
          <w:b/>
          <w:sz w:val="20"/>
          <w:szCs w:val="20"/>
        </w:rPr>
      </w:pPr>
      <w:r w:rsidRPr="00644254">
        <w:rPr>
          <w:b/>
          <w:sz w:val="20"/>
          <w:szCs w:val="20"/>
        </w:rPr>
        <w:t xml:space="preserve">Státní ústav pro kontrolu léčiv zpracovává poskytnuté údaje za účelem vedení příslušného správního řízení </w:t>
      </w:r>
      <w:r w:rsidR="00A75A49">
        <w:rPr>
          <w:b/>
          <w:sz w:val="20"/>
          <w:szCs w:val="20"/>
        </w:rPr>
        <w:t xml:space="preserve">                                   </w:t>
      </w:r>
      <w:r w:rsidRPr="00644254">
        <w:rPr>
          <w:b/>
          <w:sz w:val="20"/>
          <w:szCs w:val="20"/>
        </w:rPr>
        <w:t>s žadatelem, a to na základě § 15 odst. 2 zákona č. 372/2011 Sb., o zdravotních službách a podmínkách jejich poskytování (zákon o zdravotních službách)</w:t>
      </w:r>
      <w:r w:rsidR="00A87965">
        <w:rPr>
          <w:b/>
          <w:sz w:val="20"/>
          <w:szCs w:val="20"/>
        </w:rPr>
        <w:t>, ve znění pozdějších předpisů</w:t>
      </w:r>
      <w:r w:rsidRPr="00644254">
        <w:rPr>
          <w:b/>
          <w:sz w:val="20"/>
          <w:szCs w:val="20"/>
        </w:rPr>
        <w:t xml:space="preserve">. </w:t>
      </w:r>
    </w:p>
    <w:p w14:paraId="37891C7B" w14:textId="2E016F92" w:rsidR="00644254" w:rsidRDefault="00644254" w:rsidP="00A87965">
      <w:pPr>
        <w:spacing w:after="0"/>
        <w:jc w:val="both"/>
        <w:rPr>
          <w:b/>
          <w:sz w:val="20"/>
          <w:szCs w:val="20"/>
        </w:rPr>
      </w:pPr>
      <w:r w:rsidRPr="00644254">
        <w:rPr>
          <w:b/>
          <w:sz w:val="20"/>
          <w:szCs w:val="20"/>
        </w:rPr>
        <w:t>Bližší informace o zpracování osobních údajů, zejména o právech dotčených osob, jako je právo na přístup a na námitku, najdete na webu www.sukl.</w:t>
      </w:r>
      <w:r w:rsidR="00322EF5">
        <w:rPr>
          <w:b/>
          <w:sz w:val="20"/>
          <w:szCs w:val="20"/>
        </w:rPr>
        <w:t>gov.</w:t>
      </w:r>
      <w:r w:rsidRPr="00644254">
        <w:rPr>
          <w:b/>
          <w:sz w:val="20"/>
          <w:szCs w:val="20"/>
        </w:rPr>
        <w:t>cz v sekci Ochrana osobních údajů.</w:t>
      </w:r>
    </w:p>
    <w:p w14:paraId="22166EFB" w14:textId="77777777" w:rsidR="00644254" w:rsidRPr="00245BF0" w:rsidRDefault="00644254" w:rsidP="00245BF0">
      <w:pPr>
        <w:rPr>
          <w:b/>
          <w:sz w:val="20"/>
          <w:szCs w:val="20"/>
        </w:rPr>
      </w:pPr>
    </w:p>
    <w:p w14:paraId="51AC53EC" w14:textId="77777777" w:rsidR="00245BF0" w:rsidRPr="00245BF0" w:rsidRDefault="00245BF0" w:rsidP="00245BF0">
      <w:pPr>
        <w:rPr>
          <w:b/>
          <w:sz w:val="20"/>
          <w:szCs w:val="20"/>
        </w:rPr>
      </w:pPr>
      <w:r w:rsidRPr="00245BF0">
        <w:rPr>
          <w:b/>
          <w:sz w:val="20"/>
          <w:szCs w:val="20"/>
        </w:rPr>
        <w:t>Datum:</w:t>
      </w:r>
      <w:r w:rsidRPr="00245BF0">
        <w:rPr>
          <w:b/>
          <w:sz w:val="20"/>
          <w:szCs w:val="20"/>
        </w:rPr>
        <w:tab/>
      </w:r>
      <w:r w:rsidRPr="00245BF0">
        <w:rPr>
          <w:b/>
          <w:sz w:val="20"/>
          <w:szCs w:val="20"/>
        </w:rPr>
        <w:tab/>
        <w:t>Podpis žadatele (u právnické osoby statutárního zástupce)</w:t>
      </w:r>
    </w:p>
    <w:p w14:paraId="76CD18CA" w14:textId="5F834ACC" w:rsidR="00606939" w:rsidRPr="00E50A53" w:rsidRDefault="00245BF0" w:rsidP="00606939">
      <w:pPr>
        <w:rPr>
          <w:b/>
          <w:sz w:val="20"/>
          <w:szCs w:val="20"/>
        </w:rPr>
      </w:pPr>
      <w:r w:rsidRPr="00245BF0">
        <w:rPr>
          <w:b/>
          <w:sz w:val="20"/>
          <w:szCs w:val="20"/>
        </w:rPr>
        <w:tab/>
      </w:r>
      <w:r w:rsidRPr="00245BF0">
        <w:rPr>
          <w:b/>
          <w:sz w:val="20"/>
          <w:szCs w:val="20"/>
        </w:rPr>
        <w:tab/>
        <w:t xml:space="preserve">Jméno, příjmení: </w:t>
      </w:r>
    </w:p>
    <w:sectPr w:rsidR="00606939" w:rsidRPr="00E50A53" w:rsidSect="00CE2E70">
      <w:headerReference w:type="default" r:id="rId8"/>
      <w:footerReference w:type="default" r:id="rId9"/>
      <w:type w:val="continuous"/>
      <w:pgSz w:w="11906" w:h="16838"/>
      <w:pgMar w:top="1233" w:right="1021" w:bottom="1418" w:left="102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6EAC" w14:textId="77777777" w:rsidR="00035A39" w:rsidRDefault="00035A39" w:rsidP="00B144A4">
      <w:pPr>
        <w:spacing w:after="0" w:line="240" w:lineRule="auto"/>
      </w:pPr>
      <w:r>
        <w:separator/>
      </w:r>
    </w:p>
  </w:endnote>
  <w:endnote w:type="continuationSeparator" w:id="0">
    <w:p w14:paraId="47CFF2A4" w14:textId="77777777" w:rsidR="00035A39" w:rsidRDefault="00035A39" w:rsidP="00B1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QAJBJ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6C315" w14:textId="68B96B62" w:rsidR="00657DDF" w:rsidRDefault="00657DDF" w:rsidP="00657DDF">
    <w:pPr>
      <w:pStyle w:val="Zpat"/>
      <w:rPr>
        <w:rFonts w:cs="UQAJBJ+Arial"/>
      </w:rPr>
    </w:pPr>
    <w:r w:rsidRPr="009D7CD0">
      <w:rPr>
        <w:rFonts w:cs="UQAJBJ+Arial"/>
      </w:rPr>
      <w:t>LEK-1</w:t>
    </w:r>
    <w:r w:rsidR="00FB41E9" w:rsidRPr="009D7CD0">
      <w:rPr>
        <w:rFonts w:cs="UQAJBJ+Arial"/>
      </w:rPr>
      <w:t>8</w:t>
    </w:r>
    <w:r w:rsidR="00B35378">
      <w:rPr>
        <w:rFonts w:cs="UQAJBJ+Arial"/>
      </w:rPr>
      <w:t xml:space="preserve"> verze </w:t>
    </w:r>
    <w:r w:rsidR="00B252F3">
      <w:rPr>
        <w:rFonts w:cs="UQAJBJ+Arial"/>
      </w:rPr>
      <w:t>2</w:t>
    </w:r>
    <w:r w:rsidRPr="009D7CD0">
      <w:rPr>
        <w:rFonts w:cs="UQAJBJ+Arial"/>
      </w:rPr>
      <w:t xml:space="preserve">/Příloha 1/str. </w:t>
    </w:r>
    <w:r w:rsidRPr="009D7CD0">
      <w:rPr>
        <w:rFonts w:cs="UQAJBJ+Arial"/>
      </w:rPr>
      <w:fldChar w:fldCharType="begin"/>
    </w:r>
    <w:r w:rsidRPr="009D7CD0">
      <w:rPr>
        <w:rFonts w:cs="UQAJBJ+Arial"/>
      </w:rPr>
      <w:instrText>PAGE   \* MERGEFORMAT</w:instrText>
    </w:r>
    <w:r w:rsidRPr="009D7CD0">
      <w:rPr>
        <w:rFonts w:cs="UQAJBJ+Arial"/>
      </w:rPr>
      <w:fldChar w:fldCharType="separate"/>
    </w:r>
    <w:r w:rsidRPr="009D7CD0">
      <w:rPr>
        <w:rFonts w:cs="UQAJBJ+Arial"/>
      </w:rPr>
      <w:t>1</w:t>
    </w:r>
    <w:r w:rsidRPr="009D7CD0">
      <w:rPr>
        <w:rFonts w:cs="UQAJBJ+Arial"/>
      </w:rPr>
      <w:fldChar w:fldCharType="end"/>
    </w:r>
    <w:r w:rsidRPr="009D7CD0">
      <w:rPr>
        <w:rFonts w:cs="UQAJBJ+Arial"/>
      </w:rPr>
      <w:t xml:space="preserve"> z </w:t>
    </w:r>
    <w:r w:rsidRPr="009D7CD0">
      <w:rPr>
        <w:rFonts w:cs="UQAJBJ+Arial"/>
      </w:rPr>
      <w:fldChar w:fldCharType="begin"/>
    </w:r>
    <w:r w:rsidRPr="009D7CD0">
      <w:rPr>
        <w:rFonts w:cs="UQAJBJ+Arial"/>
      </w:rPr>
      <w:instrText xml:space="preserve"> NUMPAGES   \* MERGEFORMAT </w:instrText>
    </w:r>
    <w:r w:rsidRPr="009D7CD0">
      <w:rPr>
        <w:rFonts w:cs="UQAJBJ+Arial"/>
      </w:rPr>
      <w:fldChar w:fldCharType="separate"/>
    </w:r>
    <w:r w:rsidRPr="009D7CD0">
      <w:rPr>
        <w:rFonts w:cs="UQAJBJ+Arial"/>
      </w:rPr>
      <w:t>2</w:t>
    </w:r>
    <w:r w:rsidRPr="009D7CD0">
      <w:rPr>
        <w:rFonts w:cs="UQAJBJ+Arial"/>
      </w:rPr>
      <w:fldChar w:fldCharType="end"/>
    </w:r>
    <w:r w:rsidRPr="009D7CD0">
      <w:rPr>
        <w:rFonts w:cs="UQAJBJ+Arial"/>
      </w:rPr>
      <w:t>/</w:t>
    </w:r>
    <w:r w:rsidR="005940EA">
      <w:rPr>
        <w:rFonts w:cs="UQAJBJ+Arial"/>
      </w:rPr>
      <w:t>2</w:t>
    </w:r>
    <w:r w:rsidR="00625BE9">
      <w:rPr>
        <w:rFonts w:cs="UQAJBJ+Arial"/>
      </w:rPr>
      <w:t>3</w:t>
    </w:r>
    <w:r w:rsidRPr="009D7CD0">
      <w:rPr>
        <w:rFonts w:cs="UQAJBJ+Arial"/>
      </w:rPr>
      <w:t>.</w:t>
    </w:r>
    <w:r w:rsidR="00B35378">
      <w:rPr>
        <w:rFonts w:cs="UQAJBJ+Arial"/>
      </w:rPr>
      <w:t>0</w:t>
    </w:r>
    <w:r w:rsidR="005940EA">
      <w:rPr>
        <w:rFonts w:cs="UQAJBJ+Arial"/>
      </w:rPr>
      <w:t>6</w:t>
    </w:r>
    <w:r w:rsidRPr="009D7CD0">
      <w:rPr>
        <w:rFonts w:cs="UQAJBJ+Arial"/>
      </w:rPr>
      <w:t>.</w:t>
    </w:r>
    <w:r w:rsidR="00B35378" w:rsidRPr="009D7CD0">
      <w:rPr>
        <w:rFonts w:cs="UQAJBJ+Arial"/>
      </w:rPr>
      <w:t>202</w:t>
    </w:r>
    <w:r w:rsidR="005940EA">
      <w:rPr>
        <w:rFonts w:cs="UQAJBJ+Arial"/>
      </w:rPr>
      <w:t>5</w:t>
    </w:r>
  </w:p>
  <w:p w14:paraId="5C8CA5EA" w14:textId="77777777" w:rsidR="00657DDF" w:rsidRDefault="00657DDF" w:rsidP="00657DDF">
    <w:pPr>
      <w:pStyle w:val="Zpat"/>
    </w:pPr>
  </w:p>
  <w:p w14:paraId="7E0BEFBB" w14:textId="77777777" w:rsidR="00657DDF" w:rsidRDefault="00657D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E5FC" w14:textId="77777777" w:rsidR="00035A39" w:rsidRDefault="00035A39" w:rsidP="00B144A4">
      <w:pPr>
        <w:spacing w:after="0" w:line="240" w:lineRule="auto"/>
      </w:pPr>
      <w:r>
        <w:separator/>
      </w:r>
    </w:p>
  </w:footnote>
  <w:footnote w:type="continuationSeparator" w:id="0">
    <w:p w14:paraId="1A351A17" w14:textId="77777777" w:rsidR="00035A39" w:rsidRDefault="00035A39" w:rsidP="00B1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D10AB" w14:textId="77777777" w:rsidR="00E50A53" w:rsidRPr="007A1878" w:rsidRDefault="00E50A53" w:rsidP="00E50A53">
    <w:pPr>
      <w:widowControl w:val="0"/>
      <w:tabs>
        <w:tab w:val="right" w:pos="10206"/>
      </w:tabs>
      <w:spacing w:after="360" w:line="240" w:lineRule="auto"/>
      <w:jc w:val="both"/>
      <w:rPr>
        <w:rFonts w:ascii="Arial" w:eastAsia="Times New Roman" w:hAnsi="Arial" w:cs="Arial"/>
        <w:b/>
        <w:bCs/>
        <w:sz w:val="20"/>
        <w:szCs w:val="20"/>
      </w:rPr>
    </w:pPr>
    <w:r w:rsidRPr="007A1878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8D50C8A" wp14:editId="37C0734D">
          <wp:simplePos x="0" y="0"/>
          <wp:positionH relativeFrom="page">
            <wp:posOffset>601345</wp:posOffset>
          </wp:positionH>
          <wp:positionV relativeFrom="page">
            <wp:posOffset>746760</wp:posOffset>
          </wp:positionV>
          <wp:extent cx="1153795" cy="347345"/>
          <wp:effectExtent l="0" t="0" r="8255" b="0"/>
          <wp:wrapNone/>
          <wp:docPr id="5" name="Obrázek 5" descr="SÚ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Ú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-235"/>
      <w:tblOverlap w:val="never"/>
      <w:tblW w:w="7653" w:type="dxa"/>
      <w:tblBorders>
        <w:bottom w:val="single" w:sz="4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183"/>
      <w:gridCol w:w="1757"/>
      <w:gridCol w:w="2296"/>
      <w:gridCol w:w="1417"/>
    </w:tblGrid>
    <w:tr w:rsidR="00E50A53" w:rsidRPr="007A1878" w14:paraId="3679D314" w14:textId="77777777" w:rsidTr="0033104D">
      <w:trPr>
        <w:trHeight w:val="482"/>
      </w:trPr>
      <w:tc>
        <w:tcPr>
          <w:tcW w:w="2183" w:type="dxa"/>
          <w:tcBorders>
            <w:bottom w:val="single" w:sz="4" w:space="0" w:color="auto"/>
          </w:tcBorders>
        </w:tcPr>
        <w:p w14:paraId="00C54CD0" w14:textId="77777777" w:rsidR="00E50A53" w:rsidRPr="007A1878" w:rsidRDefault="00E50A53" w:rsidP="00E50A53">
          <w:pPr>
            <w:spacing w:after="0" w:line="240" w:lineRule="auto"/>
            <w:rPr>
              <w:rFonts w:ascii="Calibri" w:eastAsia="Times New Roman" w:hAnsi="Calibri" w:cs="Calibri"/>
              <w:b/>
              <w:caps/>
              <w:sz w:val="16"/>
              <w:szCs w:val="20"/>
            </w:rPr>
          </w:pPr>
          <w:r w:rsidRPr="007A1878">
            <w:rPr>
              <w:rFonts w:ascii="Calibri" w:eastAsia="Times New Roman" w:hAnsi="Calibri" w:cs="Calibri"/>
              <w:b/>
              <w:caps/>
              <w:sz w:val="16"/>
              <w:szCs w:val="20"/>
            </w:rPr>
            <w:t xml:space="preserve">Státní ústav </w:t>
          </w:r>
          <w:r w:rsidRPr="007A1878">
            <w:rPr>
              <w:rFonts w:ascii="Calibri" w:eastAsia="Times New Roman" w:hAnsi="Calibri" w:cs="Calibri"/>
              <w:b/>
              <w:caps/>
              <w:sz w:val="16"/>
              <w:szCs w:val="20"/>
            </w:rPr>
            <w:br/>
            <w:t>pro kontrolu léčiv</w:t>
          </w:r>
        </w:p>
      </w:tc>
      <w:tc>
        <w:tcPr>
          <w:tcW w:w="1757" w:type="dxa"/>
          <w:tcBorders>
            <w:bottom w:val="single" w:sz="4" w:space="0" w:color="auto"/>
          </w:tcBorders>
        </w:tcPr>
        <w:p w14:paraId="2C206F20" w14:textId="65AEE8C2" w:rsidR="00E50A53" w:rsidRPr="007A1878" w:rsidRDefault="00E50A53" w:rsidP="00E50A53">
          <w:pPr>
            <w:spacing w:after="0" w:line="240" w:lineRule="auto"/>
            <w:rPr>
              <w:rFonts w:ascii="Calibri" w:eastAsia="Times New Roman" w:hAnsi="Calibri" w:cs="Calibri"/>
              <w:sz w:val="16"/>
              <w:szCs w:val="20"/>
            </w:rPr>
          </w:pPr>
          <w:r w:rsidRPr="007A1878">
            <w:rPr>
              <w:rFonts w:ascii="Calibri" w:eastAsia="Times New Roman" w:hAnsi="Calibri" w:cs="Calibri"/>
              <w:sz w:val="16"/>
              <w:szCs w:val="20"/>
            </w:rPr>
            <w:t xml:space="preserve">Šrobárova </w:t>
          </w:r>
          <w:r w:rsidR="005940EA">
            <w:rPr>
              <w:rFonts w:ascii="Calibri" w:eastAsia="Times New Roman" w:hAnsi="Calibri" w:cs="Calibri"/>
              <w:sz w:val="16"/>
              <w:szCs w:val="20"/>
            </w:rPr>
            <w:t>49/</w:t>
          </w:r>
          <w:r w:rsidRPr="007A1878">
            <w:rPr>
              <w:rFonts w:ascii="Calibri" w:eastAsia="Times New Roman" w:hAnsi="Calibri" w:cs="Calibri"/>
              <w:sz w:val="16"/>
              <w:szCs w:val="20"/>
            </w:rPr>
            <w:t>48</w:t>
          </w:r>
          <w:r w:rsidRPr="007A1878">
            <w:rPr>
              <w:rFonts w:ascii="Calibri" w:eastAsia="Times New Roman" w:hAnsi="Calibri" w:cs="Calibri"/>
              <w:sz w:val="16"/>
              <w:szCs w:val="20"/>
            </w:rPr>
            <w:br/>
            <w:t xml:space="preserve">100 </w:t>
          </w:r>
          <w:r w:rsidR="005940EA">
            <w:rPr>
              <w:rFonts w:ascii="Calibri" w:eastAsia="Times New Roman" w:hAnsi="Calibri" w:cs="Calibri"/>
              <w:sz w:val="16"/>
              <w:szCs w:val="20"/>
            </w:rPr>
            <w:t>00</w:t>
          </w:r>
          <w:r w:rsidRPr="007A1878">
            <w:rPr>
              <w:rFonts w:ascii="Calibri" w:eastAsia="Times New Roman" w:hAnsi="Calibri" w:cs="Calibri"/>
              <w:sz w:val="16"/>
              <w:szCs w:val="20"/>
            </w:rPr>
            <w:t xml:space="preserve"> Praha 10</w:t>
          </w:r>
        </w:p>
      </w:tc>
      <w:tc>
        <w:tcPr>
          <w:tcW w:w="2296" w:type="dxa"/>
          <w:tcBorders>
            <w:bottom w:val="single" w:sz="4" w:space="0" w:color="auto"/>
          </w:tcBorders>
        </w:tcPr>
        <w:p w14:paraId="7353F4DE" w14:textId="77777777" w:rsidR="00E50A53" w:rsidRPr="007A1878" w:rsidRDefault="00E50A53" w:rsidP="00E50A53">
          <w:pPr>
            <w:spacing w:after="0" w:line="240" w:lineRule="auto"/>
            <w:rPr>
              <w:rFonts w:ascii="Calibri" w:eastAsia="Times New Roman" w:hAnsi="Calibri" w:cs="Calibri"/>
              <w:sz w:val="16"/>
              <w:szCs w:val="20"/>
            </w:rPr>
          </w:pPr>
          <w:r w:rsidRPr="007A1878">
            <w:rPr>
              <w:rFonts w:ascii="Calibri" w:eastAsia="Times New Roman" w:hAnsi="Calibri" w:cs="Calibri"/>
              <w:sz w:val="16"/>
              <w:szCs w:val="20"/>
            </w:rPr>
            <w:t>Telefon: +420 272 185 111</w:t>
          </w:r>
        </w:p>
        <w:p w14:paraId="76E5D09C" w14:textId="022457B0" w:rsidR="00E50A53" w:rsidRPr="007A1878" w:rsidRDefault="005940EA" w:rsidP="00E50A53">
          <w:pPr>
            <w:spacing w:after="0" w:line="240" w:lineRule="auto"/>
            <w:rPr>
              <w:rFonts w:ascii="Calibri" w:eastAsia="Times New Roman" w:hAnsi="Calibri" w:cs="Calibri"/>
              <w:sz w:val="16"/>
              <w:szCs w:val="20"/>
            </w:rPr>
          </w:pPr>
          <w:r w:rsidRPr="003D187E">
            <w:rPr>
              <w:sz w:val="16"/>
            </w:rPr>
            <w:t>ID DS: qwfai2m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14:paraId="6980DEBD" w14:textId="47449C0E" w:rsidR="00E50A53" w:rsidRPr="007A1878" w:rsidRDefault="00E50A53" w:rsidP="00E50A53">
          <w:pPr>
            <w:spacing w:after="0" w:line="240" w:lineRule="auto"/>
            <w:rPr>
              <w:rFonts w:ascii="Calibri" w:eastAsia="Times New Roman" w:hAnsi="Calibri" w:cs="Calibri"/>
              <w:sz w:val="16"/>
              <w:szCs w:val="20"/>
            </w:rPr>
          </w:pPr>
          <w:r w:rsidRPr="007A1878">
            <w:rPr>
              <w:rFonts w:ascii="Calibri" w:eastAsia="Times New Roman" w:hAnsi="Calibri" w:cs="Calibri"/>
              <w:sz w:val="16"/>
              <w:szCs w:val="20"/>
            </w:rPr>
            <w:t>posta@sukl.</w:t>
          </w:r>
          <w:r w:rsidR="00D47DA1">
            <w:rPr>
              <w:rFonts w:ascii="Calibri" w:eastAsia="Times New Roman" w:hAnsi="Calibri" w:cs="Calibri"/>
              <w:sz w:val="16"/>
              <w:szCs w:val="20"/>
            </w:rPr>
            <w:t>gov.</w:t>
          </w:r>
          <w:r w:rsidRPr="007A1878">
            <w:rPr>
              <w:rFonts w:ascii="Calibri" w:eastAsia="Times New Roman" w:hAnsi="Calibri" w:cs="Calibri"/>
              <w:sz w:val="16"/>
              <w:szCs w:val="20"/>
            </w:rPr>
            <w:t>cz</w:t>
          </w:r>
        </w:p>
        <w:p w14:paraId="0FEDF26C" w14:textId="2E23A9DE" w:rsidR="00E50A53" w:rsidRPr="007A1878" w:rsidRDefault="00E50A53" w:rsidP="00E50A53">
          <w:pPr>
            <w:spacing w:after="0" w:line="240" w:lineRule="auto"/>
            <w:rPr>
              <w:rFonts w:ascii="Calibri" w:eastAsia="Times New Roman" w:hAnsi="Calibri" w:cs="Calibri"/>
              <w:sz w:val="16"/>
              <w:szCs w:val="20"/>
            </w:rPr>
          </w:pPr>
          <w:r w:rsidRPr="007A1878">
            <w:rPr>
              <w:rFonts w:ascii="Calibri" w:eastAsia="Times New Roman" w:hAnsi="Calibri" w:cs="Calibri"/>
              <w:sz w:val="16"/>
              <w:szCs w:val="20"/>
            </w:rPr>
            <w:t>sukl.</w:t>
          </w:r>
          <w:r w:rsidR="005940EA">
            <w:rPr>
              <w:rFonts w:ascii="Calibri" w:eastAsia="Times New Roman" w:hAnsi="Calibri" w:cs="Calibri"/>
              <w:sz w:val="16"/>
              <w:szCs w:val="20"/>
            </w:rPr>
            <w:t>gov.</w:t>
          </w:r>
          <w:r w:rsidRPr="007A1878">
            <w:rPr>
              <w:rFonts w:ascii="Calibri" w:eastAsia="Times New Roman" w:hAnsi="Calibri" w:cs="Calibri"/>
              <w:sz w:val="16"/>
              <w:szCs w:val="20"/>
            </w:rPr>
            <w:t>cz</w:t>
          </w:r>
        </w:p>
      </w:tc>
    </w:tr>
  </w:tbl>
  <w:p w14:paraId="7AA388CB" w14:textId="77777777" w:rsidR="00E50A53" w:rsidRPr="007A1878" w:rsidRDefault="00E50A53" w:rsidP="00E50A53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</w:p>
  <w:p w14:paraId="564B7FFA" w14:textId="10A3D688" w:rsidR="00CE2E70" w:rsidRDefault="00CE2E70">
    <w:pPr>
      <w:pStyle w:val="Zhlav"/>
    </w:pPr>
  </w:p>
  <w:p w14:paraId="0A8D7FE4" w14:textId="77777777" w:rsidR="00657DDF" w:rsidRDefault="00657D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94B"/>
    <w:multiLevelType w:val="hybridMultilevel"/>
    <w:tmpl w:val="14767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6BB"/>
    <w:multiLevelType w:val="hybridMultilevel"/>
    <w:tmpl w:val="7B1A2B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3D1432"/>
    <w:multiLevelType w:val="hybridMultilevel"/>
    <w:tmpl w:val="10667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051F"/>
    <w:multiLevelType w:val="hybridMultilevel"/>
    <w:tmpl w:val="38044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76697">
    <w:abstractNumId w:val="2"/>
  </w:num>
  <w:num w:numId="2" w16cid:durableId="1488009479">
    <w:abstractNumId w:val="1"/>
  </w:num>
  <w:num w:numId="3" w16cid:durableId="1885290268">
    <w:abstractNumId w:val="3"/>
  </w:num>
  <w:num w:numId="4" w16cid:durableId="15862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A4"/>
    <w:rsid w:val="00035A39"/>
    <w:rsid w:val="000B40C8"/>
    <w:rsid w:val="000D6002"/>
    <w:rsid w:val="0013366E"/>
    <w:rsid w:val="0013770C"/>
    <w:rsid w:val="00157BCD"/>
    <w:rsid w:val="001D0AAC"/>
    <w:rsid w:val="00245BF0"/>
    <w:rsid w:val="002F06CB"/>
    <w:rsid w:val="00303B7C"/>
    <w:rsid w:val="00322EF5"/>
    <w:rsid w:val="00324D9B"/>
    <w:rsid w:val="00373503"/>
    <w:rsid w:val="003E22D3"/>
    <w:rsid w:val="004A0937"/>
    <w:rsid w:val="004A523B"/>
    <w:rsid w:val="004B6B22"/>
    <w:rsid w:val="005240E2"/>
    <w:rsid w:val="005940EA"/>
    <w:rsid w:val="005D378E"/>
    <w:rsid w:val="005E0C40"/>
    <w:rsid w:val="005F393A"/>
    <w:rsid w:val="00604F17"/>
    <w:rsid w:val="00606939"/>
    <w:rsid w:val="00625BE9"/>
    <w:rsid w:val="00632CC8"/>
    <w:rsid w:val="00644254"/>
    <w:rsid w:val="00657DDF"/>
    <w:rsid w:val="006E7E84"/>
    <w:rsid w:val="006F0B53"/>
    <w:rsid w:val="00782E4E"/>
    <w:rsid w:val="007A1878"/>
    <w:rsid w:val="007B6F20"/>
    <w:rsid w:val="007B7D57"/>
    <w:rsid w:val="007F582D"/>
    <w:rsid w:val="00891E85"/>
    <w:rsid w:val="008C2824"/>
    <w:rsid w:val="00901000"/>
    <w:rsid w:val="009D7CD0"/>
    <w:rsid w:val="009E00F3"/>
    <w:rsid w:val="00A75A49"/>
    <w:rsid w:val="00A87965"/>
    <w:rsid w:val="00AC6CD2"/>
    <w:rsid w:val="00B144A4"/>
    <w:rsid w:val="00B16FB3"/>
    <w:rsid w:val="00B252F3"/>
    <w:rsid w:val="00B35378"/>
    <w:rsid w:val="00B464F0"/>
    <w:rsid w:val="00B54B1E"/>
    <w:rsid w:val="00B84E27"/>
    <w:rsid w:val="00BB060F"/>
    <w:rsid w:val="00C41E78"/>
    <w:rsid w:val="00C428EA"/>
    <w:rsid w:val="00C7759F"/>
    <w:rsid w:val="00CA2523"/>
    <w:rsid w:val="00CE0052"/>
    <w:rsid w:val="00CE2E70"/>
    <w:rsid w:val="00D47DA1"/>
    <w:rsid w:val="00D57B77"/>
    <w:rsid w:val="00E33800"/>
    <w:rsid w:val="00E50A53"/>
    <w:rsid w:val="00E50F45"/>
    <w:rsid w:val="00EC59C6"/>
    <w:rsid w:val="00F6743F"/>
    <w:rsid w:val="00F93B3B"/>
    <w:rsid w:val="00F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565280"/>
  <w15:docId w15:val="{54A1125A-9DF9-4911-BBA1-2889D2CC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4A4"/>
  </w:style>
  <w:style w:type="paragraph" w:styleId="Zpat">
    <w:name w:val="footer"/>
    <w:basedOn w:val="Normln"/>
    <w:link w:val="Zpat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4A4"/>
  </w:style>
  <w:style w:type="paragraph" w:styleId="Textbubliny">
    <w:name w:val="Balloon Text"/>
    <w:basedOn w:val="Normln"/>
    <w:link w:val="TextbublinyChar"/>
    <w:uiPriority w:val="99"/>
    <w:semiHidden/>
    <w:unhideWhenUsed/>
    <w:rsid w:val="00B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6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6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D378E"/>
    <w:pPr>
      <w:pBdr>
        <w:bottom w:val="single" w:sz="8" w:space="4" w:color="335A9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378E"/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60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60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60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B060F"/>
    <w:rPr>
      <w:b/>
      <w:bCs/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BB060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B060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60F"/>
    <w:pPr>
      <w:pBdr>
        <w:bottom w:val="single" w:sz="4" w:space="4" w:color="335A9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60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B060F"/>
    <w:rPr>
      <w:smallCaps/>
      <w:color w:val="2D3291" w:themeColor="text1"/>
      <w:u w:val="single"/>
    </w:rPr>
  </w:style>
  <w:style w:type="character" w:styleId="Odkazintenzivn">
    <w:name w:val="Intense Reference"/>
    <w:basedOn w:val="Standardnpsmoodstavce"/>
    <w:uiPriority w:val="32"/>
    <w:qFormat/>
    <w:rsid w:val="00BB060F"/>
    <w:rPr>
      <w:b/>
      <w:bCs/>
      <w:smallCaps/>
      <w:color w:val="2D3291" w:themeColor="text1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245BF0"/>
    <w:pPr>
      <w:ind w:left="720"/>
      <w:contextualSpacing/>
    </w:pPr>
  </w:style>
  <w:style w:type="paragraph" w:customStyle="1" w:styleId="Normln0">
    <w:name w:val="Norm‡ln’"/>
    <w:rsid w:val="0024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3770C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35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átní ústav pro kontrolu léčiv">
      <a:dk1>
        <a:srgbClr val="2D3291"/>
      </a:dk1>
      <a:lt1>
        <a:sysClr val="window" lastClr="FFFFFF"/>
      </a:lt1>
      <a:dk2>
        <a:srgbClr val="F06423"/>
      </a:dk2>
      <a:lt2>
        <a:srgbClr val="CCCCCC"/>
      </a:lt2>
      <a:accent1>
        <a:srgbClr val="335A9A"/>
      </a:accent1>
      <a:accent2>
        <a:srgbClr val="6683B3"/>
      </a:accent2>
      <a:accent3>
        <a:srgbClr val="99ACCD"/>
      </a:accent3>
      <a:accent4>
        <a:srgbClr val="F4A533"/>
      </a:accent4>
      <a:accent5>
        <a:srgbClr val="F7BB66"/>
      </a:accent5>
      <a:accent6>
        <a:srgbClr val="F9D299"/>
      </a:accent6>
      <a:hlink>
        <a:srgbClr val="0000FF"/>
      </a:hlink>
      <a:folHlink>
        <a:srgbClr val="800080"/>
      </a:folHlink>
    </a:clrScheme>
    <a:fontScheme name="SÚK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E60D1-9246-40CB-8DF2-AAA1335A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Polák</dc:creator>
  <cp:lastModifiedBy>Jeglová Lenka</cp:lastModifiedBy>
  <cp:revision>3</cp:revision>
  <cp:lastPrinted>2017-02-10T07:06:00Z</cp:lastPrinted>
  <dcterms:created xsi:type="dcterms:W3CDTF">2025-06-13T08:09:00Z</dcterms:created>
  <dcterms:modified xsi:type="dcterms:W3CDTF">2025-06-13T08:09:00Z</dcterms:modified>
</cp:coreProperties>
</file>