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E87E" w14:textId="77777777" w:rsidR="0093122E" w:rsidRDefault="0093122E" w:rsidP="0093122E">
      <w:r>
        <w:t xml:space="preserve">V souvislosti s přechodem na </w:t>
      </w:r>
      <w:hyperlink r:id="rId5" w:history="1">
        <w:r>
          <w:rPr>
            <w:rStyle w:val="Hypertextovodkaz"/>
          </w:rPr>
          <w:t>Informační systém zdravotnických prostředků (ISZP)</w:t>
        </w:r>
      </w:hyperlink>
      <w:r>
        <w:t xml:space="preserve"> jsou </w:t>
      </w:r>
      <w:hyperlink r:id="rId6" w:history="1">
        <w:r>
          <w:rPr>
            <w:rStyle w:val="Hypertextovodkaz"/>
          </w:rPr>
          <w:t>Seznamy zdravotnických prostředků hrazených na poukaz</w:t>
        </w:r>
      </w:hyperlink>
      <w:r>
        <w:t xml:space="preserve"> zveřejňované na elektronické úřední desce Státního ústavu pro kontrolu léčiv (dále jen „Ústav) v PDF verzi. </w:t>
      </w:r>
    </w:p>
    <w:p w14:paraId="16F8ECB9" w14:textId="77777777" w:rsidR="0093122E" w:rsidRDefault="0093122E" w:rsidP="0093122E"/>
    <w:p w14:paraId="4615D9A7" w14:textId="6BBB9967" w:rsidR="0093122E" w:rsidRDefault="0093122E" w:rsidP="0093122E">
      <w:r>
        <w:t>Strojově čitelná data ve formátu CSV jsou k dispozici v </w:t>
      </w:r>
      <w:hyperlink r:id="rId7" w:history="1">
        <w:r>
          <w:rPr>
            <w:rStyle w:val="Hypertextovodkaz"/>
          </w:rPr>
          <w:t>ISZP, dále v modulu Úhrady a Zveřejňované seznamy ZP</w:t>
        </w:r>
      </w:hyperlink>
      <w:r>
        <w:t xml:space="preserve">. Tyto soubory můžete naimportovat do excelu a pracovat s nimi jako s dříve vydávanými seznamy ve formátu </w:t>
      </w:r>
      <w:proofErr w:type="spellStart"/>
      <w:r>
        <w:t>xlsx</w:t>
      </w:r>
      <w:proofErr w:type="spellEnd"/>
      <w:r>
        <w:t xml:space="preserve"> z původní aplikace, kterou Ústav dříve využíval. </w:t>
      </w:r>
    </w:p>
    <w:p w14:paraId="4F4BB822" w14:textId="77777777" w:rsidR="0093122E" w:rsidRDefault="0093122E" w:rsidP="0093122E"/>
    <w:p w14:paraId="26E3C060" w14:textId="151BCF7C" w:rsidR="0093122E" w:rsidRDefault="0093122E" w:rsidP="0093122E">
      <w:r>
        <w:t>Postup, jak CSV soubor importovat do excelu:</w:t>
      </w:r>
    </w:p>
    <w:p w14:paraId="0A57FC6B" w14:textId="211B3E2D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Stáhněte si ZIP soubor se seznamem z veřejné části ISZP</w:t>
      </w:r>
      <w:r w:rsidR="00516EA7">
        <w:rPr>
          <w:rFonts w:eastAsia="Times New Roman"/>
        </w:rPr>
        <w:t xml:space="preserve"> „</w:t>
      </w:r>
      <w:hyperlink r:id="rId8" w:history="1">
        <w:r w:rsidR="00516EA7" w:rsidRPr="00516EA7">
          <w:rPr>
            <w:rStyle w:val="Hypertextovodkaz"/>
            <w:rFonts w:eastAsia="Times New Roman"/>
          </w:rPr>
          <w:t>Zveřejňované seznamy ZP</w:t>
        </w:r>
      </w:hyperlink>
      <w:r w:rsidR="00516EA7">
        <w:rPr>
          <w:rFonts w:eastAsia="Times New Roman"/>
        </w:rPr>
        <w:t>“</w:t>
      </w:r>
      <w:r>
        <w:rPr>
          <w:rFonts w:eastAsia="Times New Roman"/>
        </w:rPr>
        <w:t xml:space="preserve">: </w:t>
      </w:r>
    </w:p>
    <w:p w14:paraId="6C7B4AAB" w14:textId="445119E0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Soubor CSV se </w:t>
      </w:r>
      <w:r w:rsidR="006D0F93">
        <w:rPr>
          <w:rFonts w:eastAsia="Times New Roman"/>
        </w:rPr>
        <w:t>S</w:t>
      </w:r>
      <w:r>
        <w:rPr>
          <w:rFonts w:eastAsia="Times New Roman"/>
        </w:rPr>
        <w:t xml:space="preserve">eznamem </w:t>
      </w:r>
      <w:r w:rsidR="006D0F93">
        <w:rPr>
          <w:rFonts w:eastAsia="Times New Roman"/>
        </w:rPr>
        <w:t xml:space="preserve">(je to soubor s největší velikostí) </w:t>
      </w:r>
      <w:r>
        <w:rPr>
          <w:rFonts w:eastAsia="Times New Roman"/>
        </w:rPr>
        <w:t xml:space="preserve">si uložte do počítače, např. na plochu. POZOR – </w:t>
      </w:r>
      <w:r>
        <w:rPr>
          <w:rFonts w:eastAsia="Times New Roman"/>
          <w:b/>
          <w:bCs/>
        </w:rPr>
        <w:t>neklikejte na soubor a neotvírejte jej přímo</w:t>
      </w:r>
      <w:r>
        <w:rPr>
          <w:rFonts w:eastAsia="Times New Roman"/>
        </w:rPr>
        <w:t xml:space="preserve">. </w:t>
      </w:r>
    </w:p>
    <w:p w14:paraId="50EC6BFE" w14:textId="34F8C8A2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Otevřete si </w:t>
      </w:r>
      <w:r w:rsidR="006D0F93">
        <w:rPr>
          <w:rFonts w:eastAsia="Times New Roman"/>
        </w:rPr>
        <w:t>„prázdný sešit“ v E</w:t>
      </w:r>
      <w:r>
        <w:rPr>
          <w:rFonts w:eastAsia="Times New Roman"/>
        </w:rPr>
        <w:t>xcel</w:t>
      </w:r>
      <w:r w:rsidR="006D0F93">
        <w:rPr>
          <w:rFonts w:eastAsia="Times New Roman"/>
        </w:rPr>
        <w:t>u</w:t>
      </w:r>
    </w:p>
    <w:p w14:paraId="18F7E271" w14:textId="2EB9CAD5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Zvolte </w:t>
      </w:r>
      <w:r w:rsidR="006D0F93">
        <w:rPr>
          <w:rFonts w:eastAsia="Times New Roman"/>
        </w:rPr>
        <w:t>„</w:t>
      </w:r>
      <w:r>
        <w:rPr>
          <w:rFonts w:eastAsia="Times New Roman"/>
        </w:rPr>
        <w:t>Data</w:t>
      </w:r>
      <w:r w:rsidR="006D0F93">
        <w:rPr>
          <w:rFonts w:eastAsia="Times New Roman"/>
        </w:rPr>
        <w:t>“, poté</w:t>
      </w:r>
      <w:r>
        <w:rPr>
          <w:rFonts w:eastAsia="Times New Roman"/>
        </w:rPr>
        <w:t> </w:t>
      </w:r>
      <w:r w:rsidR="006D0F93">
        <w:rPr>
          <w:rFonts w:eastAsia="Times New Roman"/>
        </w:rPr>
        <w:t>„</w:t>
      </w:r>
      <w:r>
        <w:rPr>
          <w:rFonts w:eastAsia="Times New Roman"/>
        </w:rPr>
        <w:t>Z text/CSV</w:t>
      </w:r>
      <w:r w:rsidR="006D0F93">
        <w:rPr>
          <w:rFonts w:eastAsia="Times New Roman"/>
        </w:rPr>
        <w:t>“</w:t>
      </w:r>
      <w:r>
        <w:rPr>
          <w:rFonts w:eastAsia="Times New Roman"/>
        </w:rPr>
        <w:t xml:space="preserve"> v průvodci souborů vyberte soubor se </w:t>
      </w:r>
      <w:r w:rsidR="006D0F93">
        <w:rPr>
          <w:rFonts w:eastAsia="Times New Roman"/>
        </w:rPr>
        <w:t>S</w:t>
      </w:r>
      <w:r>
        <w:rPr>
          <w:rFonts w:eastAsia="Times New Roman"/>
        </w:rPr>
        <w:t xml:space="preserve">eznamem a </w:t>
      </w:r>
      <w:r w:rsidR="006D0F93">
        <w:rPr>
          <w:rFonts w:eastAsia="Times New Roman"/>
        </w:rPr>
        <w:t>soubor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naimportujte</w:t>
      </w:r>
      <w:r>
        <w:rPr>
          <w:rFonts w:eastAsia="Times New Roman"/>
        </w:rPr>
        <w:t xml:space="preserve"> do </w:t>
      </w:r>
      <w:r w:rsidR="006D0F93">
        <w:rPr>
          <w:rFonts w:eastAsia="Times New Roman"/>
        </w:rPr>
        <w:t>E</w:t>
      </w:r>
      <w:r>
        <w:rPr>
          <w:rFonts w:eastAsia="Times New Roman"/>
        </w:rPr>
        <w:t xml:space="preserve">xcelu. </w:t>
      </w:r>
    </w:p>
    <w:p w14:paraId="335132A0" w14:textId="77777777" w:rsidR="00A40627" w:rsidRDefault="00A40627" w:rsidP="00A40627">
      <w:pPr>
        <w:rPr>
          <w:rFonts w:eastAsia="Times New Roman"/>
        </w:rPr>
      </w:pPr>
    </w:p>
    <w:p w14:paraId="3DC8DC3F" w14:textId="33E87C51" w:rsidR="00A40627" w:rsidRPr="00A40627" w:rsidRDefault="00A40627" w:rsidP="00A4062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1FFFD13" wp14:editId="316968DC">
            <wp:extent cx="4091940" cy="1005840"/>
            <wp:effectExtent l="0" t="0" r="3810" b="3810"/>
            <wp:docPr id="6417620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C37E" w14:textId="056B1D95" w:rsidR="0093122E" w:rsidRDefault="0093122E" w:rsidP="0093122E"/>
    <w:p w14:paraId="1676ACB1" w14:textId="77777777" w:rsidR="0093122E" w:rsidRDefault="0093122E" w:rsidP="0093122E"/>
    <w:p w14:paraId="61CBB5C6" w14:textId="3DC76271" w:rsidR="0093122E" w:rsidRDefault="006D0F93" w:rsidP="0093122E">
      <w:r>
        <w:rPr>
          <w:noProof/>
        </w:rPr>
        <w:drawing>
          <wp:inline distT="0" distB="0" distL="0" distR="0" wp14:anchorId="61D37FAF" wp14:editId="0F43F980">
            <wp:extent cx="5753100" cy="2697480"/>
            <wp:effectExtent l="0" t="0" r="0" b="7620"/>
            <wp:docPr id="2418220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64F7" w14:textId="77777777" w:rsidR="0093122E" w:rsidRDefault="0093122E" w:rsidP="0093122E"/>
    <w:p w14:paraId="3129B270" w14:textId="77777777" w:rsidR="006D0F93" w:rsidRDefault="006D0F93" w:rsidP="0093122E"/>
    <w:p w14:paraId="06733120" w14:textId="77777777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Zvolte typ kódování UTF-8 a jako oddělovač čáku a klikněte na tlačítko Načíst.</w:t>
      </w:r>
    </w:p>
    <w:p w14:paraId="06719E42" w14:textId="475931B4" w:rsidR="006D0F93" w:rsidRPr="006D0F93" w:rsidRDefault="006D0F93" w:rsidP="006D0F93">
      <w:pPr>
        <w:ind w:left="360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72097F6" wp14:editId="0194DFC5">
            <wp:extent cx="5753100" cy="4381500"/>
            <wp:effectExtent l="0" t="0" r="0" b="0"/>
            <wp:docPr id="205922017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C72A" w14:textId="77777777" w:rsidR="0093122E" w:rsidRDefault="0093122E" w:rsidP="0093122E"/>
    <w:p w14:paraId="14B3623D" w14:textId="77777777" w:rsidR="0093122E" w:rsidRDefault="0093122E" w:rsidP="0093122E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Soubor se naimportuje do excelu jako tabulka. </w:t>
      </w:r>
    </w:p>
    <w:p w14:paraId="141662E8" w14:textId="77777777" w:rsidR="00E22DBF" w:rsidRDefault="00E22DBF"/>
    <w:sectPr w:rsidR="00E2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F5D55"/>
    <w:multiLevelType w:val="hybridMultilevel"/>
    <w:tmpl w:val="5B9CF6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08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E"/>
    <w:rsid w:val="00516EA7"/>
    <w:rsid w:val="00633903"/>
    <w:rsid w:val="006D0F93"/>
    <w:rsid w:val="00755969"/>
    <w:rsid w:val="0093122E"/>
    <w:rsid w:val="00A40627"/>
    <w:rsid w:val="00D52E01"/>
    <w:rsid w:val="00E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BA0"/>
  <w15:chartTrackingRefBased/>
  <w15:docId w15:val="{890C8BA2-3F12-419A-A8A7-BA871E8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22E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931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1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1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12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12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12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12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1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1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12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2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12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12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12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12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1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1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1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2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12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12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12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122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3122E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6EA7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zp.sukl.cz/iszp/Uhrady/ZverejneneSeznamyZP?Filter.Platnost.Od=&amp;Filter.Platnost.Do=&amp;Table.AppliedFilter.Platnost.Od=&amp;Table.AppliedFilter.Platnost.Do=&amp;Filter.GenerovanKeDni.Od=&amp;Filter.GenerovanKeDni.Do=&amp;Table.AppliedFilter.GenerovanKeDni.Od=&amp;Table.AppliedFilter.GenerovanKeDni.Do=&amp;Filter.TypSeznamuZP=&amp;Table.AppliedFilter.TypSeznamuZP=&amp;Table.OrderParams=%5B%5B0%2C%22desc%22%5D%5D&amp;Table.Start=0&amp;Table.Length=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zp.sukl.cz/iszp/Uhrady/ZverejneneSeznamyZP?Filter.Platnost.Od=&amp;Filter.Platnost.Do=&amp;Table.AppliedFilter.Platnost.Od=&amp;Table.AppliedFilter.Platnost.Do=&amp;Filter.GenerovanKeDni.Od=&amp;Filter.GenerovanKeDni.Do=&amp;Table.AppliedFilter.GenerovanKeDni.Od=&amp;Table.AppliedFilter.GenerovanKeDni.Do=&amp;Filter.TypSeznamuZP=&amp;Table.AppliedFilter.TypSeznamuZP=&amp;Table.OrderParams=%5B%5B0%2C%22desc%22%5D%5D&amp;Table.Start=0&amp;Table.Length=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kl.cz/sukl/seznam-zdravotnickych-prostredku-hrazenych-na-poukaz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iszp.sukl.cz/isz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 Miloslav</dc:creator>
  <cp:keywords/>
  <dc:description/>
  <cp:lastModifiedBy>Franta Miloslav</cp:lastModifiedBy>
  <cp:revision>2</cp:revision>
  <dcterms:created xsi:type="dcterms:W3CDTF">2024-05-24T11:40:00Z</dcterms:created>
  <dcterms:modified xsi:type="dcterms:W3CDTF">2024-05-24T11:40:00Z</dcterms:modified>
</cp:coreProperties>
</file>