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501" w:rsidRDefault="00551501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  </w:t>
      </w:r>
    </w:p>
    <w:p w:rsidR="00551501" w:rsidRDefault="00551501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:rsidR="00551501" w:rsidRPr="00F520A3" w:rsidRDefault="00551501">
      <w:pPr>
        <w:pStyle w:val="Default"/>
        <w:jc w:val="center"/>
        <w:rPr>
          <w:rFonts w:asciiTheme="minorHAnsi" w:hAnsiTheme="minorHAnsi" w:cstheme="minorHAnsi"/>
          <w:color w:val="auto"/>
          <w:sz w:val="36"/>
          <w:szCs w:val="36"/>
        </w:rPr>
      </w:pPr>
      <w:r w:rsidRPr="00F520A3">
        <w:rPr>
          <w:rFonts w:asciiTheme="minorHAnsi" w:hAnsiTheme="minorHAnsi" w:cstheme="minorHAnsi"/>
          <w:b/>
          <w:bCs/>
          <w:color w:val="auto"/>
          <w:sz w:val="36"/>
          <w:szCs w:val="36"/>
        </w:rPr>
        <w:t>Oznámení o zahájení,</w:t>
      </w:r>
      <w:r w:rsidRPr="00F520A3">
        <w:rPr>
          <w:rFonts w:asciiTheme="minorHAnsi" w:hAnsiTheme="minorHAnsi" w:cstheme="minorHAnsi"/>
          <w:color w:val="auto"/>
          <w:sz w:val="36"/>
          <w:szCs w:val="36"/>
        </w:rPr>
        <w:t xml:space="preserve"> </w:t>
      </w:r>
      <w:r w:rsidRPr="00F520A3">
        <w:rPr>
          <w:rFonts w:asciiTheme="minorHAnsi" w:hAnsiTheme="minorHAnsi" w:cstheme="minorHAnsi"/>
          <w:b/>
          <w:bCs/>
          <w:color w:val="auto"/>
          <w:sz w:val="36"/>
          <w:szCs w:val="36"/>
        </w:rPr>
        <w:t xml:space="preserve">přerušení, ukončení zásilkového výdeje * </w:t>
      </w:r>
    </w:p>
    <w:p w:rsidR="00551501" w:rsidRDefault="00551501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:rsidR="00551501" w:rsidRPr="003F3D0C" w:rsidRDefault="00551501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3F3D0C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Oznámení o zahájení, přerušení nebo ukončení zásilkového výdeje podle § 84 odst. 3 zákona  </w:t>
      </w:r>
    </w:p>
    <w:p w:rsidR="00551501" w:rsidRPr="003F3D0C" w:rsidRDefault="00551501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3F3D0C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č. 378/2007 Sb., o léčivech a o změnách některých souvisejících zákonů (zákon o léčivech) </w:t>
      </w:r>
    </w:p>
    <w:p w:rsidR="00551501" w:rsidRPr="003F3D0C" w:rsidRDefault="0055150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3F3D0C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</w:p>
    <w:p w:rsidR="00551501" w:rsidRPr="003977F9" w:rsidRDefault="00551501" w:rsidP="00551501">
      <w:pPr>
        <w:pStyle w:val="Default"/>
        <w:ind w:firstLine="700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3977F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Zásilkový výdej v České republice - Zásilkový výdej do zahraničí *               </w:t>
      </w:r>
      <w:r w:rsidRPr="003977F9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:rsidR="00551501" w:rsidRPr="003F3D0C" w:rsidRDefault="00551501">
      <w:pPr>
        <w:pStyle w:val="Default"/>
        <w:ind w:firstLine="700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p w:rsidR="00551501" w:rsidRPr="003F3D0C" w:rsidRDefault="00551501" w:rsidP="003F3D0C">
      <w:pPr>
        <w:pStyle w:val="Default"/>
        <w:ind w:firstLine="700"/>
        <w:rPr>
          <w:rFonts w:ascii="Arial" w:hAnsi="Arial" w:cs="Arial"/>
          <w:color w:val="auto"/>
          <w:sz w:val="20"/>
          <w:szCs w:val="20"/>
        </w:rPr>
      </w:pPr>
      <w:r w:rsidRPr="003F3D0C">
        <w:rPr>
          <w:rFonts w:asciiTheme="minorHAnsi" w:hAnsiTheme="minorHAnsi" w:cstheme="minorHAnsi"/>
          <w:bCs/>
          <w:color w:val="auto"/>
          <w:sz w:val="22"/>
          <w:szCs w:val="22"/>
        </w:rPr>
        <w:t>cílový(é) stát(y):  …………………………………………………………………………………………</w:t>
      </w:r>
      <w:r w:rsidRPr="003F3D0C">
        <w:rPr>
          <w:rFonts w:ascii="Arial" w:hAnsi="Arial" w:cs="Arial"/>
          <w:bCs/>
          <w:color w:val="auto"/>
          <w:sz w:val="20"/>
          <w:szCs w:val="20"/>
        </w:rPr>
        <w:t xml:space="preserve">   </w:t>
      </w:r>
    </w:p>
    <w:p w:rsidR="00551501" w:rsidRDefault="00551501">
      <w:pPr>
        <w:pStyle w:val="Default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</w:p>
    <w:tbl>
      <w:tblPr>
        <w:tblW w:w="10541" w:type="dxa"/>
        <w:tblLook w:val="0000" w:firstRow="0" w:lastRow="0" w:firstColumn="0" w:lastColumn="0" w:noHBand="0" w:noVBand="0"/>
      </w:tblPr>
      <w:tblGrid>
        <w:gridCol w:w="2195"/>
        <w:gridCol w:w="806"/>
        <w:gridCol w:w="1976"/>
        <w:gridCol w:w="2782"/>
        <w:gridCol w:w="2782"/>
      </w:tblGrid>
      <w:tr w:rsidR="00551501" w:rsidRPr="00F520A3">
        <w:trPr>
          <w:trHeight w:val="507"/>
        </w:trPr>
        <w:tc>
          <w:tcPr>
            <w:tcW w:w="2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Název lékárny: </w:t>
            </w:r>
          </w:p>
        </w:tc>
        <w:tc>
          <w:tcPr>
            <w:tcW w:w="83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  </w:t>
            </w:r>
          </w:p>
        </w:tc>
      </w:tr>
      <w:tr w:rsidR="00551501" w:rsidRPr="00F520A3">
        <w:trPr>
          <w:trHeight w:val="278"/>
        </w:trPr>
        <w:tc>
          <w:tcPr>
            <w:tcW w:w="2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Adresa lékárny:  </w:t>
            </w:r>
          </w:p>
        </w:tc>
        <w:tc>
          <w:tcPr>
            <w:tcW w:w="83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51501" w:rsidRPr="00F520A3">
        <w:trPr>
          <w:trHeight w:val="738"/>
        </w:trPr>
        <w:tc>
          <w:tcPr>
            <w:tcW w:w="2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Provozovatel: </w:t>
            </w:r>
          </w:p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3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51501" w:rsidRPr="00F520A3">
        <w:trPr>
          <w:trHeight w:val="278"/>
        </w:trPr>
        <w:tc>
          <w:tcPr>
            <w:tcW w:w="2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IČ:  </w:t>
            </w:r>
          </w:p>
        </w:tc>
        <w:tc>
          <w:tcPr>
            <w:tcW w:w="83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51501" w:rsidRPr="00F520A3">
        <w:trPr>
          <w:trHeight w:val="1199"/>
        </w:trPr>
        <w:tc>
          <w:tcPr>
            <w:tcW w:w="2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Jméno, příjmení a pracovní zařazení  osoby (osob) poskytující(cích) informační službu: </w:t>
            </w:r>
          </w:p>
        </w:tc>
        <w:tc>
          <w:tcPr>
            <w:tcW w:w="83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51501" w:rsidRPr="00F520A3">
        <w:trPr>
          <w:trHeight w:val="269"/>
        </w:trPr>
        <w:tc>
          <w:tcPr>
            <w:tcW w:w="21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Spojení na informační službu: </w:t>
            </w:r>
          </w:p>
        </w:tc>
        <w:tc>
          <w:tcPr>
            <w:tcW w:w="278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Tel:  </w:t>
            </w:r>
          </w:p>
        </w:tc>
        <w:tc>
          <w:tcPr>
            <w:tcW w:w="27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Email:</w:t>
            </w:r>
          </w:p>
        </w:tc>
        <w:tc>
          <w:tcPr>
            <w:tcW w:w="27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sz w:val="22"/>
                <w:szCs w:val="22"/>
              </w:rPr>
              <w:t>Fax:</w:t>
            </w:r>
          </w:p>
        </w:tc>
      </w:tr>
      <w:tr w:rsidR="00551501" w:rsidRPr="00F520A3">
        <w:trPr>
          <w:trHeight w:val="293"/>
        </w:trPr>
        <w:tc>
          <w:tcPr>
            <w:tcW w:w="21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78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7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7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51501" w:rsidRPr="00F520A3">
        <w:trPr>
          <w:trHeight w:val="507"/>
        </w:trPr>
        <w:tc>
          <w:tcPr>
            <w:tcW w:w="2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Adresa internetové nabídky: </w:t>
            </w:r>
          </w:p>
        </w:tc>
        <w:tc>
          <w:tcPr>
            <w:tcW w:w="83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51501" w:rsidRPr="00F520A3">
        <w:trPr>
          <w:trHeight w:val="1106"/>
        </w:trPr>
        <w:tc>
          <w:tcPr>
            <w:tcW w:w="30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Datum zahájení/přerušení/ukončení </w:t>
            </w:r>
          </w:p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520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zásilkového výdeje *:  </w:t>
            </w:r>
          </w:p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5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501" w:rsidRPr="00F520A3" w:rsidRDefault="0055150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51501" w:rsidRPr="003977F9" w:rsidRDefault="00551501" w:rsidP="00551501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3977F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* nehodící se škrtněte </w:t>
      </w:r>
      <w:r w:rsidRPr="003977F9">
        <w:rPr>
          <w:rFonts w:asciiTheme="minorHAnsi" w:hAnsiTheme="minorHAnsi" w:cstheme="minorHAnsi"/>
          <w:b/>
          <w:color w:val="auto"/>
          <w:sz w:val="22"/>
          <w:szCs w:val="22"/>
        </w:rPr>
        <w:t xml:space="preserve">   </w:t>
      </w:r>
      <w:r w:rsidRPr="003977F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  </w:t>
      </w:r>
      <w:r w:rsidRPr="003977F9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bookmarkStart w:id="0" w:name="_GoBack"/>
      <w:bookmarkEnd w:id="0"/>
    </w:p>
    <w:p w:rsidR="003F3D0C" w:rsidRDefault="00551501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F520A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              </w:t>
      </w:r>
    </w:p>
    <w:p w:rsidR="00551501" w:rsidRPr="003F3D0C" w:rsidRDefault="0055150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F520A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 </w:t>
      </w:r>
    </w:p>
    <w:p w:rsidR="00551501" w:rsidRPr="003F3D0C" w:rsidRDefault="003F3D0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bCs/>
          <w:color w:val="auto"/>
          <w:sz w:val="22"/>
          <w:szCs w:val="22"/>
        </w:rPr>
        <w:t>V  …………………………..</w:t>
      </w:r>
      <w:r w:rsidR="00551501" w:rsidRPr="003F3D0C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……..  dne …………………………………….                          </w:t>
      </w:r>
    </w:p>
    <w:p w:rsidR="00551501" w:rsidRPr="003F3D0C" w:rsidRDefault="0055150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3F3D0C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</w:p>
    <w:p w:rsidR="00551501" w:rsidRPr="003F3D0C" w:rsidRDefault="0055150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616D0D" w:rsidRPr="003F3D0C" w:rsidRDefault="0055150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3F3D0C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……………………………..        </w:t>
      </w:r>
    </w:p>
    <w:p w:rsidR="00551501" w:rsidRPr="003F3D0C" w:rsidRDefault="0055150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3F3D0C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Jméno oznamovatele                                </w:t>
      </w:r>
    </w:p>
    <w:p w:rsidR="00551501" w:rsidRPr="00F520A3" w:rsidRDefault="0055150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F520A3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3F3D0C" w:rsidRPr="003F3D0C" w:rsidRDefault="003F3D0C" w:rsidP="003F3D0C">
      <w:pPr>
        <w:jc w:val="both"/>
        <w:rPr>
          <w:rFonts w:asciiTheme="minorHAnsi" w:hAnsiTheme="minorHAnsi"/>
          <w:sz w:val="22"/>
          <w:szCs w:val="22"/>
        </w:rPr>
      </w:pPr>
      <w:r w:rsidRPr="003F3D0C">
        <w:rPr>
          <w:rFonts w:asciiTheme="minorHAnsi" w:hAnsiTheme="minorHAnsi"/>
          <w:sz w:val="22"/>
          <w:szCs w:val="22"/>
        </w:rPr>
        <w:t xml:space="preserve">Státní ústav pro kontrolu léčiv zpracovává poskytnuté údaje za účelem evidence plnění oznamovací povinnosti </w:t>
      </w:r>
      <w:r w:rsidRPr="003F3D0C">
        <w:rPr>
          <w:rFonts w:asciiTheme="minorHAnsi" w:hAnsiTheme="minorHAnsi" w:cs="Arial"/>
          <w:sz w:val="22"/>
          <w:szCs w:val="22"/>
        </w:rPr>
        <w:t xml:space="preserve">zahájení, přerušení a ukončení zásilkového výdeje </w:t>
      </w:r>
      <w:r w:rsidRPr="003F3D0C">
        <w:rPr>
          <w:rFonts w:asciiTheme="minorHAnsi" w:hAnsiTheme="minorHAnsi"/>
          <w:sz w:val="22"/>
          <w:szCs w:val="22"/>
        </w:rPr>
        <w:t xml:space="preserve">provozovatelem lékárny podle § 84 odst. 3 zákona č. 378/2007 Sb., o léčivech, a zveřejňování seznamu osob, </w:t>
      </w:r>
      <w:r w:rsidRPr="003F3D0C">
        <w:rPr>
          <w:rFonts w:asciiTheme="minorHAnsi" w:hAnsiTheme="minorHAnsi" w:cs="Arial"/>
          <w:sz w:val="22"/>
          <w:szCs w:val="22"/>
        </w:rPr>
        <w:t>které nabízejí humánní léčivé přípravky k prodeji veřejnosti na dálku prostřednictvím zásilkového výdeje</w:t>
      </w:r>
      <w:r w:rsidRPr="003F3D0C">
        <w:rPr>
          <w:rFonts w:asciiTheme="minorHAnsi" w:hAnsiTheme="minorHAnsi"/>
          <w:sz w:val="22"/>
          <w:szCs w:val="22"/>
        </w:rPr>
        <w:t xml:space="preserve"> podle § 84 odst. 4 písm. c) zákona č. 378/2007 Sb., o léčivech. Bližší informace o zpracování osobních údajů, zejména o právech dotčených osob, jako je právo na přístup a na námitku, najdete na webu </w:t>
      </w:r>
      <w:hyperlink r:id="rId4" w:history="1">
        <w:r w:rsidRPr="003977F9">
          <w:rPr>
            <w:rStyle w:val="Hypertextovodkaz"/>
            <w:rFonts w:asciiTheme="minorHAnsi" w:hAnsiTheme="minorHAnsi"/>
            <w:b/>
            <w:color w:val="auto"/>
            <w:sz w:val="22"/>
            <w:szCs w:val="22"/>
          </w:rPr>
          <w:t>www.sukl.cz</w:t>
        </w:r>
      </w:hyperlink>
      <w:r w:rsidRPr="003F3D0C">
        <w:rPr>
          <w:rFonts w:asciiTheme="minorHAnsi" w:hAnsiTheme="minorHAnsi"/>
          <w:sz w:val="22"/>
          <w:szCs w:val="22"/>
        </w:rPr>
        <w:t xml:space="preserve"> v sekci </w:t>
      </w:r>
      <w:r w:rsidRPr="003977F9">
        <w:rPr>
          <w:rFonts w:asciiTheme="minorHAnsi" w:hAnsiTheme="minorHAnsi"/>
          <w:b/>
          <w:sz w:val="22"/>
          <w:szCs w:val="22"/>
          <w:u w:val="single"/>
        </w:rPr>
        <w:t>Ochrana osobních údajů</w:t>
      </w:r>
      <w:r>
        <w:rPr>
          <w:rFonts w:asciiTheme="minorHAnsi" w:hAnsiTheme="minorHAnsi"/>
          <w:sz w:val="22"/>
          <w:szCs w:val="22"/>
        </w:rPr>
        <w:t>.</w:t>
      </w:r>
    </w:p>
    <w:p w:rsidR="00551501" w:rsidRPr="00F520A3" w:rsidRDefault="0055150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F520A3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551501" w:rsidRPr="003F3D0C" w:rsidRDefault="0055150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3F3D0C">
        <w:rPr>
          <w:rFonts w:asciiTheme="minorHAnsi" w:hAnsiTheme="minorHAnsi" w:cstheme="minorHAnsi"/>
          <w:bCs/>
          <w:color w:val="auto"/>
          <w:sz w:val="22"/>
          <w:szCs w:val="22"/>
        </w:rPr>
        <w:t>Oznámení zašlete elektronicky na adresu</w:t>
      </w:r>
      <w:r w:rsidR="0038207E" w:rsidRPr="003F3D0C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E123F7" w:rsidRPr="003F3D0C">
        <w:rPr>
          <w:rFonts w:asciiTheme="minorHAnsi" w:hAnsiTheme="minorHAnsi" w:cstheme="minorHAnsi"/>
          <w:bCs/>
          <w:color w:val="auto"/>
          <w:sz w:val="22"/>
          <w:szCs w:val="22"/>
        </w:rPr>
        <w:t>příslušné OKL - viz</w:t>
      </w:r>
      <w:r w:rsidR="00E123F7" w:rsidRPr="003F3D0C">
        <w:rPr>
          <w:rFonts w:asciiTheme="minorHAnsi" w:hAnsiTheme="minorHAnsi" w:cstheme="minorHAnsi"/>
          <w:sz w:val="22"/>
          <w:szCs w:val="22"/>
        </w:rPr>
        <w:t> </w:t>
      </w:r>
      <w:hyperlink r:id="rId5" w:tooltip="http://www.sukl.cz/uredni-deska/regionalni-pracoviste-sukl" w:history="1">
        <w:r w:rsidR="00E123F7" w:rsidRPr="003977F9">
          <w:rPr>
            <w:rStyle w:val="Hypertextovodkaz"/>
            <w:rFonts w:asciiTheme="minorHAnsi" w:hAnsiTheme="minorHAnsi" w:cstheme="minorHAnsi"/>
            <w:b/>
            <w:color w:val="auto"/>
            <w:sz w:val="22"/>
            <w:szCs w:val="22"/>
          </w:rPr>
          <w:t>regionální pracoviště SÚKL</w:t>
        </w:r>
      </w:hyperlink>
      <w:r w:rsidR="00DF5225" w:rsidRPr="003F3D0C">
        <w:rPr>
          <w:rFonts w:asciiTheme="minorHAnsi" w:hAnsiTheme="minorHAnsi" w:cstheme="minorHAnsi"/>
          <w:sz w:val="22"/>
          <w:szCs w:val="22"/>
        </w:rPr>
        <w:t>,</w:t>
      </w:r>
      <w:r w:rsidR="00E123F7" w:rsidRPr="003F3D0C">
        <w:rPr>
          <w:rFonts w:asciiTheme="minorHAnsi" w:hAnsiTheme="minorHAnsi" w:cstheme="minorHAnsi"/>
          <w:sz w:val="22"/>
          <w:szCs w:val="22"/>
        </w:rPr>
        <w:t xml:space="preserve"> pod které příslušná lékárna spadá/spadala.  </w:t>
      </w:r>
    </w:p>
    <w:p w:rsidR="00551501" w:rsidRPr="00F520A3" w:rsidRDefault="0055150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F520A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 </w:t>
      </w:r>
    </w:p>
    <w:sectPr w:rsidR="00551501" w:rsidRPr="00F520A3">
      <w:type w:val="continuous"/>
      <w:pgSz w:w="11905" w:h="16840"/>
      <w:pgMar w:top="820" w:right="900" w:bottom="1220" w:left="68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2CA"/>
    <w:rsid w:val="001E255A"/>
    <w:rsid w:val="002002CA"/>
    <w:rsid w:val="0038207E"/>
    <w:rsid w:val="003977F9"/>
    <w:rsid w:val="003A0F8B"/>
    <w:rsid w:val="003A1C15"/>
    <w:rsid w:val="003F3D0C"/>
    <w:rsid w:val="00551501"/>
    <w:rsid w:val="00616D0D"/>
    <w:rsid w:val="00DE342E"/>
    <w:rsid w:val="00DF5225"/>
    <w:rsid w:val="00E123F7"/>
    <w:rsid w:val="00F5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D1AB1B"/>
  <w15:docId w15:val="{A3CE029C-B203-4D0F-8F95-983964D24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textovodkaz">
    <w:name w:val="Hyperlink"/>
    <w:basedOn w:val="Standardnpsmoodstavce"/>
    <w:rsid w:val="0038207E"/>
    <w:rPr>
      <w:color w:val="0000FF"/>
      <w:u w:val="single"/>
    </w:rPr>
  </w:style>
  <w:style w:type="character" w:styleId="Sledovanodkaz">
    <w:name w:val="FollowedHyperlink"/>
    <w:basedOn w:val="Standardnpsmoodstavce"/>
    <w:rsid w:val="00E123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ukl.cz/uredni-deska/regionalni-pracoviste-sukl" TargetMode="External"/><Relationship Id="rId4" Type="http://schemas.openxmlformats.org/officeDocument/2006/relationships/hyperlink" Target="http://www.sukl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kova\AppData\Local\Microsoft\Windows\Temporary%20Internet%20Files\Content.IE5\IVMUFAM7\Oznameni_o_zahajeni_preruseni_nebo_ukonceni_zasilkoveho_vydeje_1_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Oznameni_o_zahajeni_preruseni_nebo_ukonceni_zasilkoveho_vydeje_1_</Template>
  <TotalTime>0</TotalTime>
  <Pages>1</Pages>
  <Words>200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Oznámení k zásilkovému výdeji</vt:lpstr>
    </vt:vector>
  </TitlesOfParts>
  <Company>Microsoft</Company>
  <LinksUpToDate>false</LinksUpToDate>
  <CharactersWithSpaces>1849</CharactersWithSpaces>
  <SharedDoc>false</SharedDoc>
  <HLinks>
    <vt:vector size="6" baseType="variant">
      <vt:variant>
        <vt:i4>2490394</vt:i4>
      </vt:variant>
      <vt:variant>
        <vt:i4>0</vt:i4>
      </vt:variant>
      <vt:variant>
        <vt:i4>0</vt:i4>
      </vt:variant>
      <vt:variant>
        <vt:i4>5</vt:i4>
      </vt:variant>
      <vt:variant>
        <vt:lpwstr>mailto:sekcedozoru@sukl.cz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Oznámení k zásilkovému výdeji</dc:title>
  <dc:creator>Karásková Květoslava</dc:creator>
  <cp:lastModifiedBy>Molík Michal</cp:lastModifiedBy>
  <cp:revision>2</cp:revision>
  <dcterms:created xsi:type="dcterms:W3CDTF">2018-09-05T12:34:00Z</dcterms:created>
  <dcterms:modified xsi:type="dcterms:W3CDTF">2018-09-05T12:34:00Z</dcterms:modified>
</cp:coreProperties>
</file>